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600" w:firstRow="0" w:lastRow="0" w:firstColumn="0" w:lastColumn="0" w:noHBand="1" w:noVBand="1"/>
        <w:tblDescription w:val="Layout table"/>
      </w:tblPr>
      <w:tblGrid>
        <w:gridCol w:w="9026"/>
      </w:tblGrid>
      <w:tr w:rsidR="00CB0809" w:rsidRPr="004972B3" w14:paraId="1F756AA5" w14:textId="77777777" w:rsidTr="004929EF">
        <w:trPr>
          <w:trHeight w:val="1077"/>
        </w:trPr>
        <w:tc>
          <w:tcPr>
            <w:tcW w:w="9026" w:type="dxa"/>
          </w:tcPr>
          <w:p w14:paraId="121A8BE4" w14:textId="161C7402" w:rsidR="00CB0809" w:rsidRPr="004972B3" w:rsidRDefault="00CB0809" w:rsidP="00CF4773">
            <w:pPr>
              <w:jc w:val="right"/>
              <w:rPr>
                <w:rFonts w:ascii="Lato" w:hAnsi="Lato"/>
              </w:rPr>
            </w:pPr>
          </w:p>
        </w:tc>
      </w:tr>
    </w:tbl>
    <w:p w14:paraId="7688F3FC" w14:textId="77777777" w:rsidR="00721EA4" w:rsidRPr="004972B3" w:rsidRDefault="00721EA4" w:rsidP="00721EA4">
      <w:pPr>
        <w:rPr>
          <w:rFonts w:ascii="Lato" w:hAnsi="Lato"/>
        </w:rPr>
      </w:pPr>
    </w:p>
    <w:p w14:paraId="7F0505A7" w14:textId="77777777" w:rsidR="00721EA4" w:rsidRPr="004972B3" w:rsidRDefault="00721EA4" w:rsidP="00721EA4">
      <w:pPr>
        <w:rPr>
          <w:rFonts w:ascii="Lato" w:hAnsi="Lato"/>
        </w:rPr>
      </w:pPr>
    </w:p>
    <w:p w14:paraId="7EB6C24A" w14:textId="77777777" w:rsidR="00721EA4" w:rsidRPr="004972B3" w:rsidRDefault="00721EA4" w:rsidP="00721EA4">
      <w:pPr>
        <w:jc w:val="center"/>
        <w:rPr>
          <w:rFonts w:ascii="Lato" w:hAnsi="Lato"/>
          <w:b/>
          <w:bCs/>
          <w:color w:val="345DAE"/>
          <w:sz w:val="72"/>
          <w:szCs w:val="72"/>
        </w:rPr>
      </w:pPr>
      <w:r w:rsidRPr="004972B3">
        <w:rPr>
          <w:rFonts w:ascii="Lato" w:hAnsi="Lato"/>
          <w:b/>
          <w:bCs/>
          <w:color w:val="345DAE"/>
          <w:sz w:val="36"/>
          <w:szCs w:val="36"/>
        </w:rPr>
        <w:t>Job Description</w:t>
      </w:r>
    </w:p>
    <w:p w14:paraId="44487D01" w14:textId="4BE15FA5" w:rsidR="00721EA4" w:rsidRPr="004972B3" w:rsidRDefault="00721EA4" w:rsidP="00721EA4">
      <w:pPr>
        <w:pStyle w:val="Heading2"/>
        <w:spacing w:line="276" w:lineRule="auto"/>
        <w:rPr>
          <w:rFonts w:ascii="Lato" w:hAnsi="Lato"/>
        </w:rPr>
      </w:pPr>
      <w:r w:rsidRPr="004972B3">
        <w:rPr>
          <w:rFonts w:ascii="Lato" w:hAnsi="Lato"/>
        </w:rPr>
        <w:t>Job Title</w:t>
      </w:r>
      <w:r w:rsidR="00813F1A" w:rsidRPr="004972B3">
        <w:rPr>
          <w:rFonts w:ascii="Lato" w:hAnsi="Lato"/>
        </w:rPr>
        <w:t xml:space="preserve">: </w:t>
      </w:r>
      <w:r w:rsidR="00224AB0">
        <w:rPr>
          <w:rFonts w:ascii="Lato" w:hAnsi="Lato"/>
        </w:rPr>
        <w:t>Head of Education</w:t>
      </w:r>
      <w:r w:rsidR="00966FF5" w:rsidRPr="004972B3">
        <w:rPr>
          <w:rFonts w:ascii="Lato" w:hAnsi="Lato"/>
        </w:rPr>
        <w:t xml:space="preserve"> </w:t>
      </w:r>
    </w:p>
    <w:p w14:paraId="2BF06D66" w14:textId="62AC8C46" w:rsidR="004E366E" w:rsidRPr="004972B3" w:rsidRDefault="004E366E" w:rsidP="004E366E">
      <w:pPr>
        <w:pStyle w:val="Heading2"/>
        <w:spacing w:line="276" w:lineRule="auto"/>
        <w:rPr>
          <w:rFonts w:ascii="Lato" w:hAnsi="Lato"/>
        </w:rPr>
      </w:pPr>
      <w:r w:rsidRPr="004972B3">
        <w:rPr>
          <w:rFonts w:ascii="Lato" w:hAnsi="Lato"/>
        </w:rPr>
        <w:t>Reporting To:</w:t>
      </w:r>
      <w:r w:rsidR="00054E3E" w:rsidRPr="004972B3">
        <w:rPr>
          <w:rFonts w:ascii="Lato" w:hAnsi="Lato"/>
        </w:rPr>
        <w:t xml:space="preserve"> </w:t>
      </w:r>
      <w:r w:rsidR="00224AB0">
        <w:rPr>
          <w:rFonts w:ascii="Lato" w:hAnsi="Lato"/>
        </w:rPr>
        <w:t>Principal</w:t>
      </w:r>
    </w:p>
    <w:p w14:paraId="41A1BA52" w14:textId="565DB7BF" w:rsidR="004E366E" w:rsidRPr="004972B3" w:rsidRDefault="004E366E" w:rsidP="004E366E">
      <w:pPr>
        <w:pStyle w:val="Heading2"/>
        <w:spacing w:line="276" w:lineRule="auto"/>
        <w:rPr>
          <w:rFonts w:ascii="Lato" w:hAnsi="Lato"/>
        </w:rPr>
      </w:pPr>
      <w:r w:rsidRPr="004972B3">
        <w:rPr>
          <w:rFonts w:ascii="Lato" w:hAnsi="Lato"/>
        </w:rPr>
        <w:t>Location</w:t>
      </w:r>
      <w:r w:rsidR="00054E3E" w:rsidRPr="004972B3">
        <w:rPr>
          <w:rFonts w:ascii="Lato" w:hAnsi="Lato"/>
        </w:rPr>
        <w:t xml:space="preserve">: </w:t>
      </w:r>
      <w:r w:rsidR="00261267">
        <w:rPr>
          <w:rFonts w:ascii="Lato" w:hAnsi="Lato"/>
        </w:rPr>
        <w:t>Sussex</w:t>
      </w:r>
    </w:p>
    <w:p w14:paraId="629D74F8" w14:textId="77777777" w:rsidR="00721EA4" w:rsidRPr="004972B3" w:rsidRDefault="00721EA4" w:rsidP="00721EA4">
      <w:pPr>
        <w:pStyle w:val="Heading1"/>
        <w:spacing w:line="276" w:lineRule="auto"/>
        <w:rPr>
          <w:rFonts w:ascii="Lato" w:hAnsi="Lato"/>
          <w:color w:val="345DAE"/>
        </w:rPr>
      </w:pPr>
      <w:r w:rsidRPr="004972B3">
        <w:rPr>
          <w:rFonts w:ascii="Lato" w:hAnsi="Lato"/>
          <w:color w:val="345DAE"/>
        </w:rPr>
        <w:t>Job Overview</w:t>
      </w:r>
    </w:p>
    <w:p w14:paraId="17359DF6" w14:textId="381C5127" w:rsidR="00966FF5" w:rsidRPr="004972B3" w:rsidRDefault="00966FF5" w:rsidP="00966FF5">
      <w:pPr>
        <w:rPr>
          <w:rFonts w:ascii="Lato" w:hAnsi="Lato" w:cs="Arial"/>
        </w:rPr>
      </w:pPr>
      <w:r w:rsidRPr="004972B3">
        <w:rPr>
          <w:rFonts w:ascii="Lato" w:hAnsi="Lato" w:cs="Arial"/>
        </w:rPr>
        <w:t>Beaumont College is a very special place. We provide highly personalised pathways for special school leavers, and we support them in the journey to become adults, and to live independent and fulfilling lives</w:t>
      </w:r>
      <w:r w:rsidR="009F4BF1">
        <w:rPr>
          <w:rFonts w:ascii="Lato" w:hAnsi="Lato" w:cs="Arial"/>
        </w:rPr>
        <w:t>.</w:t>
      </w:r>
    </w:p>
    <w:p w14:paraId="7EF9B184" w14:textId="73F63635" w:rsidR="00966FF5" w:rsidRPr="004972B3" w:rsidRDefault="00966FF5" w:rsidP="00966FF5">
      <w:pPr>
        <w:spacing w:before="240"/>
        <w:jc w:val="both"/>
        <w:rPr>
          <w:rFonts w:ascii="Lato" w:hAnsi="Lato" w:cs="Arial"/>
        </w:rPr>
      </w:pPr>
      <w:r w:rsidRPr="004972B3">
        <w:rPr>
          <w:rFonts w:ascii="Lato" w:hAnsi="Lato" w:cs="Arial"/>
        </w:rPr>
        <w:t>The main site is located in</w:t>
      </w:r>
      <w:r w:rsidR="00261267">
        <w:rPr>
          <w:rFonts w:ascii="Lato" w:hAnsi="Lato" w:cs="Arial"/>
        </w:rPr>
        <w:t xml:space="preserve"> West Sussex</w:t>
      </w:r>
      <w:r w:rsidRPr="004972B3">
        <w:rPr>
          <w:rFonts w:ascii="Lato" w:hAnsi="Lato" w:cs="Arial"/>
        </w:rPr>
        <w:t xml:space="preserve"> </w:t>
      </w:r>
      <w:r w:rsidR="00261267">
        <w:rPr>
          <w:rFonts w:ascii="Lato" w:hAnsi="Lato" w:cs="Arial"/>
        </w:rPr>
        <w:t>and</w:t>
      </w:r>
      <w:r w:rsidRPr="004972B3">
        <w:rPr>
          <w:rFonts w:ascii="Lato" w:hAnsi="Lato" w:cs="Arial"/>
        </w:rPr>
        <w:t xml:space="preserve"> offers </w:t>
      </w:r>
      <w:r w:rsidR="000143BD">
        <w:rPr>
          <w:rFonts w:ascii="Lato" w:hAnsi="Lato" w:cs="Arial"/>
        </w:rPr>
        <w:t xml:space="preserve">learners </w:t>
      </w:r>
      <w:r w:rsidRPr="004972B3">
        <w:rPr>
          <w:rFonts w:ascii="Lato" w:hAnsi="Lato" w:cs="Arial"/>
        </w:rPr>
        <w:t>opportunities to attend as Day St</w:t>
      </w:r>
      <w:r w:rsidR="000143BD">
        <w:rPr>
          <w:rFonts w:ascii="Lato" w:hAnsi="Lato" w:cs="Arial"/>
        </w:rPr>
        <w:t>udents</w:t>
      </w:r>
      <w:r w:rsidR="00261267">
        <w:rPr>
          <w:rFonts w:ascii="Lato" w:hAnsi="Lato" w:cs="Arial"/>
        </w:rPr>
        <w:t xml:space="preserve">. </w:t>
      </w:r>
      <w:r w:rsidRPr="004972B3">
        <w:rPr>
          <w:rFonts w:ascii="Lato" w:hAnsi="Lato" w:cs="Arial"/>
        </w:rPr>
        <w:t xml:space="preserve">There are currently </w:t>
      </w:r>
      <w:r w:rsidR="00A05F34" w:rsidRPr="004972B3">
        <w:rPr>
          <w:rFonts w:ascii="Lato" w:hAnsi="Lato" w:cs="Arial"/>
        </w:rPr>
        <w:t>four other</w:t>
      </w:r>
      <w:r w:rsidRPr="004972B3">
        <w:rPr>
          <w:rFonts w:ascii="Lato" w:hAnsi="Lato" w:cs="Arial"/>
        </w:rPr>
        <w:t xml:space="preserve"> day college locations in the North West of England. </w:t>
      </w:r>
    </w:p>
    <w:p w14:paraId="4C1C1C46" w14:textId="07AE6504" w:rsidR="00966FF5" w:rsidRPr="004972B3" w:rsidRDefault="00966FF5" w:rsidP="00966FF5">
      <w:pPr>
        <w:spacing w:before="240"/>
        <w:jc w:val="both"/>
        <w:rPr>
          <w:rFonts w:ascii="Lato" w:hAnsi="Lato" w:cs="Arial"/>
        </w:rPr>
      </w:pPr>
      <w:r w:rsidRPr="004972B3">
        <w:rPr>
          <w:rFonts w:ascii="Lato" w:hAnsi="Lato" w:cs="Arial"/>
        </w:rPr>
        <w:t xml:space="preserve">Day students attend </w:t>
      </w:r>
      <w:r w:rsidR="00261267">
        <w:rPr>
          <w:rFonts w:ascii="Lato" w:hAnsi="Lato" w:cs="Arial"/>
        </w:rPr>
        <w:t>t</w:t>
      </w:r>
      <w:r w:rsidRPr="004972B3">
        <w:rPr>
          <w:rFonts w:ascii="Lato" w:hAnsi="Lato" w:cs="Arial"/>
        </w:rPr>
        <w:t xml:space="preserve">erm </w:t>
      </w:r>
      <w:r w:rsidR="00261267">
        <w:rPr>
          <w:rFonts w:ascii="Lato" w:hAnsi="Lato" w:cs="Arial"/>
        </w:rPr>
        <w:t>t</w:t>
      </w:r>
      <w:r w:rsidRPr="004972B3">
        <w:rPr>
          <w:rFonts w:ascii="Lato" w:hAnsi="Lato" w:cs="Arial"/>
        </w:rPr>
        <w:t>ime with term dates published annually often reflecting the schools in the local area.</w:t>
      </w:r>
      <w:r w:rsidR="00B15A5D">
        <w:rPr>
          <w:rFonts w:ascii="Lato" w:hAnsi="Lato" w:cs="Arial"/>
        </w:rPr>
        <w:t xml:space="preserve"> </w:t>
      </w:r>
      <w:r w:rsidRPr="004972B3">
        <w:rPr>
          <w:rFonts w:ascii="Lato" w:hAnsi="Lato" w:cs="Arial"/>
        </w:rPr>
        <w:t xml:space="preserve">This includes pre-assessment processes, overnight assessments, transition in for new entrants and transition out for graduates. </w:t>
      </w:r>
    </w:p>
    <w:p w14:paraId="507EBCA2" w14:textId="48660340" w:rsidR="00966FF5" w:rsidRPr="004972B3" w:rsidRDefault="00966FF5" w:rsidP="00966FF5">
      <w:pPr>
        <w:spacing w:before="240"/>
        <w:jc w:val="both"/>
        <w:rPr>
          <w:rFonts w:ascii="Lato" w:hAnsi="Lato" w:cs="Arial"/>
        </w:rPr>
      </w:pPr>
      <w:r w:rsidRPr="004972B3">
        <w:rPr>
          <w:rFonts w:ascii="Lato" w:hAnsi="Lato" w:cs="Arial"/>
        </w:rPr>
        <w:t xml:space="preserve">The post-holder will be </w:t>
      </w:r>
      <w:r w:rsidR="00B15A5D">
        <w:rPr>
          <w:rFonts w:ascii="Lato" w:hAnsi="Lato" w:cs="Arial"/>
        </w:rPr>
        <w:t>a</w:t>
      </w:r>
      <w:r w:rsidR="00B943EE">
        <w:rPr>
          <w:rFonts w:ascii="Lato" w:hAnsi="Lato" w:cs="Arial"/>
        </w:rPr>
        <w:t xml:space="preserve"> </w:t>
      </w:r>
      <w:r w:rsidRPr="004972B3">
        <w:rPr>
          <w:rFonts w:ascii="Lato" w:hAnsi="Lato" w:cs="Arial"/>
        </w:rPr>
        <w:t>senior post holder with responsibility for compliance with external regulators including</w:t>
      </w:r>
      <w:r w:rsidR="00B943EE">
        <w:rPr>
          <w:rFonts w:ascii="Lato" w:hAnsi="Lato" w:cs="Arial"/>
        </w:rPr>
        <w:t xml:space="preserve"> Ofsted</w:t>
      </w:r>
      <w:r w:rsidR="00CD5C45">
        <w:rPr>
          <w:rFonts w:ascii="Lato" w:hAnsi="Lato" w:cs="Arial"/>
        </w:rPr>
        <w:t xml:space="preserve"> for day students accessing education. </w:t>
      </w:r>
    </w:p>
    <w:p w14:paraId="31A80183" w14:textId="2A7B00FB" w:rsidR="00966FF5" w:rsidRPr="004972B3" w:rsidRDefault="00966FF5" w:rsidP="00966FF5">
      <w:pPr>
        <w:spacing w:before="240"/>
        <w:jc w:val="both"/>
        <w:rPr>
          <w:rFonts w:ascii="Lato" w:hAnsi="Lato" w:cs="Arial"/>
        </w:rPr>
      </w:pPr>
      <w:r w:rsidRPr="004972B3">
        <w:rPr>
          <w:rFonts w:ascii="Lato" w:hAnsi="Lato" w:cs="Arial"/>
        </w:rPr>
        <w:t xml:space="preserve">The post holder will be supported by a team </w:t>
      </w:r>
      <w:r w:rsidR="004A79EC">
        <w:rPr>
          <w:rFonts w:ascii="Lato" w:hAnsi="Lato" w:cs="Arial"/>
        </w:rPr>
        <w:t>of</w:t>
      </w:r>
      <w:r w:rsidR="00755427">
        <w:rPr>
          <w:rFonts w:ascii="Lato" w:hAnsi="Lato" w:cs="Arial"/>
        </w:rPr>
        <w:t xml:space="preserve"> </w:t>
      </w:r>
      <w:r w:rsidR="00261267">
        <w:rPr>
          <w:rFonts w:ascii="Lato" w:hAnsi="Lato" w:cs="Arial"/>
        </w:rPr>
        <w:t>T</w:t>
      </w:r>
      <w:r w:rsidR="00755427">
        <w:rPr>
          <w:rFonts w:ascii="Lato" w:hAnsi="Lato" w:cs="Arial"/>
        </w:rPr>
        <w:t>eachers</w:t>
      </w:r>
      <w:r w:rsidR="00261267">
        <w:rPr>
          <w:rFonts w:ascii="Lato" w:hAnsi="Lato" w:cs="Arial"/>
        </w:rPr>
        <w:t xml:space="preserve"> and</w:t>
      </w:r>
      <w:r w:rsidR="00755427">
        <w:rPr>
          <w:rFonts w:ascii="Lato" w:hAnsi="Lato" w:cs="Arial"/>
        </w:rPr>
        <w:t xml:space="preserve"> L</w:t>
      </w:r>
      <w:r w:rsidR="00261267">
        <w:rPr>
          <w:rFonts w:ascii="Lato" w:hAnsi="Lato" w:cs="Arial"/>
        </w:rPr>
        <w:t>earning Support Workers</w:t>
      </w:r>
      <w:r w:rsidRPr="004972B3">
        <w:rPr>
          <w:rFonts w:ascii="Lato" w:hAnsi="Lato" w:cs="Arial"/>
        </w:rPr>
        <w:t xml:space="preserve">, as well as the central quality and governance team. The College supports students with complex health conditions, learning disabilities and SEMH diagnosis including complex autism. </w:t>
      </w:r>
    </w:p>
    <w:p w14:paraId="3FDA34B2" w14:textId="5369FACE" w:rsidR="00966FF5" w:rsidRPr="004972B3" w:rsidRDefault="00966FF5" w:rsidP="00966FF5">
      <w:pPr>
        <w:spacing w:before="240"/>
        <w:jc w:val="both"/>
        <w:rPr>
          <w:rFonts w:ascii="Lato" w:hAnsi="Lato" w:cs="Arial"/>
        </w:rPr>
      </w:pPr>
      <w:r w:rsidRPr="004972B3">
        <w:rPr>
          <w:rFonts w:ascii="Lato" w:hAnsi="Lato" w:cs="Arial"/>
        </w:rPr>
        <w:t>As a</w:t>
      </w:r>
      <w:r w:rsidR="00073CAE">
        <w:rPr>
          <w:rFonts w:ascii="Lato" w:hAnsi="Lato" w:cs="Arial"/>
        </w:rPr>
        <w:t xml:space="preserve"> member of the </w:t>
      </w:r>
      <w:r w:rsidR="00261267">
        <w:rPr>
          <w:rFonts w:ascii="Lato" w:hAnsi="Lato" w:cs="Arial"/>
        </w:rPr>
        <w:t>education team</w:t>
      </w:r>
      <w:r w:rsidRPr="004972B3">
        <w:rPr>
          <w:rFonts w:ascii="Lato" w:hAnsi="Lato" w:cs="Arial"/>
        </w:rPr>
        <w:t xml:space="preserve">, there will be a focus on </w:t>
      </w:r>
      <w:r w:rsidR="000818F9">
        <w:rPr>
          <w:rFonts w:ascii="Lato" w:hAnsi="Lato" w:cs="Arial"/>
        </w:rPr>
        <w:t xml:space="preserve">the quality of education, </w:t>
      </w:r>
      <w:r w:rsidR="00533C2D">
        <w:rPr>
          <w:rFonts w:ascii="Lato" w:hAnsi="Lato" w:cs="Arial"/>
        </w:rPr>
        <w:t>quality assurance processes, supporting consistency of education delivery and college growth</w:t>
      </w:r>
      <w:r w:rsidR="00C72375">
        <w:rPr>
          <w:rFonts w:ascii="Lato" w:hAnsi="Lato" w:cs="Arial"/>
        </w:rPr>
        <w:t xml:space="preserve"> </w:t>
      </w:r>
      <w:r w:rsidR="00073CAE">
        <w:rPr>
          <w:rFonts w:ascii="Lato" w:hAnsi="Lato" w:cs="Arial"/>
        </w:rPr>
        <w:t xml:space="preserve">as </w:t>
      </w:r>
      <w:r w:rsidR="00C72375">
        <w:rPr>
          <w:rFonts w:ascii="Lato" w:hAnsi="Lato" w:cs="Arial"/>
        </w:rPr>
        <w:t xml:space="preserve">well as </w:t>
      </w:r>
      <w:r w:rsidR="00073CAE">
        <w:rPr>
          <w:rFonts w:ascii="Lato" w:hAnsi="Lato" w:cs="Arial"/>
        </w:rPr>
        <w:t xml:space="preserve">the day to day operational duties. </w:t>
      </w:r>
      <w:r w:rsidRPr="004972B3">
        <w:rPr>
          <w:rFonts w:ascii="Lato" w:hAnsi="Lato" w:cs="Arial"/>
        </w:rPr>
        <w:t xml:space="preserve">Quality of provision and financial viability are key to the future success of the college. </w:t>
      </w:r>
    </w:p>
    <w:p w14:paraId="5FD4C4FD" w14:textId="1620C090" w:rsidR="00966FF5" w:rsidRPr="004972B3" w:rsidRDefault="00966FF5" w:rsidP="00966FF5">
      <w:pPr>
        <w:spacing w:before="240"/>
        <w:jc w:val="both"/>
        <w:rPr>
          <w:rFonts w:ascii="Lato" w:hAnsi="Lato" w:cs="Arial"/>
        </w:rPr>
      </w:pPr>
      <w:r w:rsidRPr="004972B3">
        <w:rPr>
          <w:rFonts w:ascii="Lato" w:hAnsi="Lato" w:cs="Arial"/>
        </w:rPr>
        <w:t>The overall objective is support students to commit what they learned as part of the Preparing for Adulthood Agenda to their deeper memory to enable them to live as independent adults in the wider community. The post holder must ensure that the services are developed and delivered in consideration to an individual’s racial, culture/religious origins, language, gender, sexual orientation and disability. Measures of success include increased confidence, resilience, self-belief and reduced reliance on people-based support ultimately reducing their life-time costs of care.</w:t>
      </w:r>
    </w:p>
    <w:p w14:paraId="0187FFB3" w14:textId="5FE73881" w:rsidR="00F40989" w:rsidRPr="004972B3" w:rsidRDefault="00F40989" w:rsidP="00966FF5">
      <w:pPr>
        <w:spacing w:before="240"/>
        <w:jc w:val="both"/>
        <w:rPr>
          <w:rFonts w:ascii="Lato" w:hAnsi="Lato" w:cs="Arial"/>
        </w:rPr>
      </w:pPr>
      <w:r w:rsidRPr="004972B3">
        <w:rPr>
          <w:rFonts w:ascii="Lato" w:hAnsi="Lato" w:cs="Arial"/>
        </w:rPr>
        <w:t>The post-holder will be the</w:t>
      </w:r>
      <w:r w:rsidR="007C579B">
        <w:rPr>
          <w:rFonts w:ascii="Lato" w:hAnsi="Lato" w:cs="Arial"/>
        </w:rPr>
        <w:t xml:space="preserve"> shadow nominee for Ofsted</w:t>
      </w:r>
      <w:r w:rsidRPr="004972B3">
        <w:rPr>
          <w:rFonts w:ascii="Lato" w:hAnsi="Lato" w:cs="Arial"/>
        </w:rPr>
        <w:t xml:space="preserve"> </w:t>
      </w:r>
      <w:r w:rsidR="007C579B">
        <w:rPr>
          <w:rFonts w:ascii="Lato" w:hAnsi="Lato" w:cs="Arial"/>
        </w:rPr>
        <w:t xml:space="preserve">and </w:t>
      </w:r>
      <w:r w:rsidR="00073CAE">
        <w:rPr>
          <w:rFonts w:ascii="Lato" w:hAnsi="Lato" w:cs="Arial"/>
        </w:rPr>
        <w:t xml:space="preserve">support other sites </w:t>
      </w:r>
      <w:r w:rsidR="007C579B">
        <w:rPr>
          <w:rFonts w:ascii="Lato" w:hAnsi="Lato" w:cs="Arial"/>
        </w:rPr>
        <w:t xml:space="preserve">with </w:t>
      </w:r>
      <w:r w:rsidR="00073CAE">
        <w:rPr>
          <w:rFonts w:ascii="Lato" w:hAnsi="Lato" w:cs="Arial"/>
        </w:rPr>
        <w:t xml:space="preserve">their </w:t>
      </w:r>
      <w:r w:rsidR="007C579B">
        <w:rPr>
          <w:rFonts w:ascii="Lato" w:hAnsi="Lato" w:cs="Arial"/>
        </w:rPr>
        <w:t>quality of education</w:t>
      </w:r>
      <w:r w:rsidR="00073CAE">
        <w:rPr>
          <w:rFonts w:ascii="Lato" w:hAnsi="Lato" w:cs="Arial"/>
        </w:rPr>
        <w:t xml:space="preserve"> </w:t>
      </w:r>
      <w:r w:rsidR="007C579B">
        <w:rPr>
          <w:rFonts w:ascii="Lato" w:hAnsi="Lato" w:cs="Arial"/>
        </w:rPr>
        <w:t>as part of</w:t>
      </w:r>
      <w:r w:rsidR="00073CAE">
        <w:rPr>
          <w:rFonts w:ascii="Lato" w:hAnsi="Lato" w:cs="Arial"/>
        </w:rPr>
        <w:t xml:space="preserve"> a wider team. </w:t>
      </w:r>
      <w:r w:rsidRPr="004972B3">
        <w:rPr>
          <w:rFonts w:ascii="Lato" w:hAnsi="Lato" w:cs="Arial"/>
        </w:rPr>
        <w:t xml:space="preserve"> </w:t>
      </w:r>
    </w:p>
    <w:p w14:paraId="65769A23" w14:textId="201F1B34" w:rsidR="00261267" w:rsidRDefault="00261267">
      <w:pPr>
        <w:rPr>
          <w:rFonts w:ascii="Lato" w:eastAsiaTheme="majorEastAsia" w:hAnsi="Lato" w:cstheme="majorBidi"/>
          <w:color w:val="BB540F" w:themeColor="accent2" w:themeShade="BF"/>
          <w:sz w:val="32"/>
          <w:szCs w:val="32"/>
        </w:rPr>
      </w:pPr>
      <w:r>
        <w:rPr>
          <w:rFonts w:ascii="Lato" w:hAnsi="Lato"/>
        </w:rPr>
        <w:br w:type="page"/>
      </w:r>
    </w:p>
    <w:p w14:paraId="646360B2" w14:textId="77777777" w:rsidR="00073CAE" w:rsidRDefault="00073CAE" w:rsidP="00721EA4">
      <w:pPr>
        <w:pStyle w:val="Heading3"/>
        <w:spacing w:after="200"/>
        <w:rPr>
          <w:rFonts w:ascii="Lato" w:hAnsi="Lato"/>
        </w:rPr>
      </w:pPr>
    </w:p>
    <w:p w14:paraId="4C392561" w14:textId="2F9F86C2" w:rsidR="00721EA4" w:rsidRPr="004972B3" w:rsidRDefault="00721EA4" w:rsidP="00721EA4">
      <w:pPr>
        <w:pStyle w:val="Heading3"/>
        <w:spacing w:after="200"/>
        <w:rPr>
          <w:rFonts w:ascii="Lato" w:hAnsi="Lato"/>
          <w:color w:val="auto"/>
        </w:rPr>
      </w:pPr>
      <w:r w:rsidRPr="004972B3">
        <w:rPr>
          <w:rFonts w:ascii="Lato" w:hAnsi="Lato"/>
        </w:rPr>
        <w:t xml:space="preserve">Location: </w:t>
      </w:r>
      <w:r w:rsidR="00261267">
        <w:rPr>
          <w:rFonts w:ascii="Lato" w:hAnsi="Lato"/>
        </w:rPr>
        <w:t>Sussex</w:t>
      </w:r>
      <w:r w:rsidR="00966FF5" w:rsidRPr="004972B3">
        <w:rPr>
          <w:rFonts w:ascii="Lato" w:hAnsi="Lato"/>
        </w:rPr>
        <w:t xml:space="preserve"> </w:t>
      </w:r>
    </w:p>
    <w:p w14:paraId="475BD786" w14:textId="1B40B1E0" w:rsidR="00721EA4" w:rsidRPr="004972B3" w:rsidRDefault="00721EA4" w:rsidP="00721EA4">
      <w:pPr>
        <w:pStyle w:val="Heading3"/>
        <w:spacing w:after="200"/>
        <w:rPr>
          <w:rFonts w:ascii="Lato" w:hAnsi="Lato"/>
          <w:color w:val="auto"/>
        </w:rPr>
      </w:pPr>
      <w:r w:rsidRPr="004972B3">
        <w:rPr>
          <w:rFonts w:ascii="Lato" w:hAnsi="Lato"/>
        </w:rPr>
        <w:t xml:space="preserve">Hours: </w:t>
      </w:r>
      <w:r w:rsidR="00966FF5" w:rsidRPr="004972B3">
        <w:rPr>
          <w:rFonts w:ascii="Lato" w:hAnsi="Lato"/>
        </w:rPr>
        <w:t>40</w:t>
      </w:r>
      <w:r w:rsidR="00054E3E" w:rsidRPr="004972B3">
        <w:rPr>
          <w:rFonts w:ascii="Lato" w:hAnsi="Lato"/>
        </w:rPr>
        <w:t xml:space="preserve"> hours per week </w:t>
      </w:r>
    </w:p>
    <w:p w14:paraId="29680EFD" w14:textId="77777777" w:rsidR="00721EA4" w:rsidRPr="004972B3" w:rsidRDefault="00721EA4" w:rsidP="00721EA4">
      <w:pPr>
        <w:pStyle w:val="Heading2"/>
        <w:spacing w:line="276" w:lineRule="auto"/>
        <w:rPr>
          <w:rFonts w:ascii="Lato" w:hAnsi="Lato"/>
          <w:color w:val="345DAE"/>
        </w:rPr>
      </w:pPr>
      <w:r w:rsidRPr="004972B3">
        <w:rPr>
          <w:rFonts w:ascii="Lato" w:hAnsi="Lato"/>
          <w:color w:val="345DAE"/>
        </w:rPr>
        <w:t>Job Responsibilities:</w:t>
      </w:r>
    </w:p>
    <w:p w14:paraId="19F5075D" w14:textId="77040F1D" w:rsidR="00073CAE" w:rsidRPr="00073CAE" w:rsidRDefault="00054E3E" w:rsidP="00FE4C22">
      <w:pPr>
        <w:spacing w:before="240"/>
        <w:jc w:val="both"/>
        <w:rPr>
          <w:rFonts w:ascii="Lato" w:hAnsi="Lato" w:cs="Arial"/>
        </w:rPr>
      </w:pPr>
      <w:r w:rsidRPr="004972B3">
        <w:rPr>
          <w:rFonts w:ascii="Lato" w:hAnsi="Lato" w:cs="Arial"/>
        </w:rPr>
        <w:t>This document outlines the duties required at the current time to indicate the level of responsibility. It is not a comprehensive or exhaustive list and may vary to include other reasonable requests as directed by</w:t>
      </w:r>
      <w:r w:rsidR="008109D7">
        <w:rPr>
          <w:rFonts w:ascii="Lato" w:hAnsi="Lato" w:cs="Arial"/>
        </w:rPr>
        <w:t xml:space="preserve"> the Executive Principal and Salutem,</w:t>
      </w:r>
      <w:r w:rsidRPr="004972B3">
        <w:rPr>
          <w:rFonts w:ascii="Lato" w:hAnsi="Lato" w:cs="Arial"/>
        </w:rPr>
        <w:t xml:space="preserve"> which do not change the general character of the job or the level of responsibility entailed.</w:t>
      </w:r>
    </w:p>
    <w:p w14:paraId="19F67BB0" w14:textId="66386527" w:rsidR="00FE4C22" w:rsidRDefault="00DB1413" w:rsidP="00FE4C22">
      <w:pPr>
        <w:pStyle w:val="xmsolistparagraph"/>
        <w:numPr>
          <w:ilvl w:val="0"/>
          <w:numId w:val="14"/>
        </w:numPr>
        <w:spacing w:before="0" w:beforeAutospacing="0" w:after="0" w:afterAutospacing="0"/>
        <w:rPr>
          <w:rFonts w:ascii="Calibri" w:hAnsi="Calibri" w:cs="Calibri"/>
          <w:color w:val="212121"/>
          <w:sz w:val="22"/>
          <w:szCs w:val="22"/>
        </w:rPr>
      </w:pPr>
      <w:r>
        <w:rPr>
          <w:rFonts w:ascii="Calibri" w:hAnsi="Calibri" w:cs="Calibri"/>
          <w:color w:val="212121"/>
          <w:sz w:val="22"/>
          <w:szCs w:val="22"/>
        </w:rPr>
        <w:t>To lead</w:t>
      </w:r>
      <w:r w:rsidR="0040735A">
        <w:rPr>
          <w:rFonts w:ascii="Calibri" w:hAnsi="Calibri" w:cs="Calibri"/>
          <w:color w:val="212121"/>
          <w:sz w:val="22"/>
          <w:szCs w:val="22"/>
        </w:rPr>
        <w:t xml:space="preserve"> on the </w:t>
      </w:r>
      <w:r w:rsidR="00FE4C22">
        <w:rPr>
          <w:rFonts w:ascii="Calibri" w:hAnsi="Calibri" w:cs="Calibri"/>
          <w:color w:val="212121"/>
          <w:sz w:val="22"/>
          <w:szCs w:val="22"/>
        </w:rPr>
        <w:t xml:space="preserve">Quality Improvement Plan for education </w:t>
      </w:r>
    </w:p>
    <w:p w14:paraId="18A7A613" w14:textId="565EC1FF" w:rsidR="00C55BCC" w:rsidRDefault="00DB1413" w:rsidP="00FE4C22">
      <w:pPr>
        <w:pStyle w:val="xmsolistparagraph"/>
        <w:numPr>
          <w:ilvl w:val="0"/>
          <w:numId w:val="14"/>
        </w:numPr>
        <w:spacing w:before="0" w:beforeAutospacing="0" w:after="0" w:afterAutospacing="0"/>
        <w:rPr>
          <w:rFonts w:ascii="Calibri" w:hAnsi="Calibri" w:cs="Calibri"/>
          <w:color w:val="212121"/>
          <w:sz w:val="22"/>
          <w:szCs w:val="22"/>
        </w:rPr>
      </w:pPr>
      <w:r>
        <w:rPr>
          <w:rFonts w:ascii="Calibri" w:hAnsi="Calibri" w:cs="Calibri"/>
          <w:color w:val="212121"/>
          <w:sz w:val="22"/>
          <w:szCs w:val="22"/>
        </w:rPr>
        <w:t>To lead</w:t>
      </w:r>
      <w:r w:rsidR="00C55BCC">
        <w:rPr>
          <w:rFonts w:ascii="Calibri" w:hAnsi="Calibri" w:cs="Calibri"/>
          <w:color w:val="212121"/>
          <w:sz w:val="22"/>
          <w:szCs w:val="22"/>
        </w:rPr>
        <w:t xml:space="preserve"> on Autism Accreditation</w:t>
      </w:r>
      <w:r>
        <w:rPr>
          <w:rFonts w:ascii="Calibri" w:hAnsi="Calibri" w:cs="Calibri"/>
          <w:color w:val="212121"/>
          <w:sz w:val="22"/>
          <w:szCs w:val="22"/>
        </w:rPr>
        <w:t xml:space="preserve"> at BC </w:t>
      </w:r>
      <w:r w:rsidR="00261267">
        <w:rPr>
          <w:rFonts w:ascii="Calibri" w:hAnsi="Calibri" w:cs="Calibri"/>
          <w:color w:val="212121"/>
          <w:sz w:val="22"/>
          <w:szCs w:val="22"/>
        </w:rPr>
        <w:t>Sussex</w:t>
      </w:r>
    </w:p>
    <w:p w14:paraId="4F04ED0C" w14:textId="411DC2E8" w:rsidR="002431C1" w:rsidRPr="00FE4C22" w:rsidRDefault="00DB1413" w:rsidP="00FE4C22">
      <w:pPr>
        <w:pStyle w:val="xmsolistparagraph"/>
        <w:numPr>
          <w:ilvl w:val="0"/>
          <w:numId w:val="14"/>
        </w:numPr>
        <w:spacing w:before="0" w:beforeAutospacing="0" w:after="0" w:afterAutospacing="0"/>
        <w:rPr>
          <w:rFonts w:ascii="Calibri" w:hAnsi="Calibri" w:cs="Calibri"/>
          <w:color w:val="212121"/>
          <w:sz w:val="22"/>
          <w:szCs w:val="22"/>
        </w:rPr>
      </w:pPr>
      <w:r>
        <w:rPr>
          <w:rFonts w:ascii="Calibri" w:hAnsi="Calibri" w:cs="Calibri"/>
          <w:color w:val="212121"/>
          <w:sz w:val="22"/>
          <w:szCs w:val="22"/>
        </w:rPr>
        <w:t>To lead</w:t>
      </w:r>
      <w:r w:rsidR="0040735A" w:rsidRPr="00FE4C22">
        <w:rPr>
          <w:rFonts w:ascii="Calibri" w:hAnsi="Calibri" w:cs="Calibri"/>
          <w:color w:val="212121"/>
          <w:sz w:val="22"/>
          <w:szCs w:val="22"/>
        </w:rPr>
        <w:t xml:space="preserve"> on organising learning walks</w:t>
      </w:r>
      <w:r w:rsidR="00FE4C22" w:rsidRPr="00FE4C22">
        <w:rPr>
          <w:rFonts w:ascii="Calibri" w:hAnsi="Calibri" w:cs="Calibri"/>
          <w:color w:val="212121"/>
          <w:sz w:val="22"/>
          <w:szCs w:val="22"/>
        </w:rPr>
        <w:t xml:space="preserve"> and O</w:t>
      </w:r>
      <w:r w:rsidR="00261267">
        <w:rPr>
          <w:rFonts w:ascii="Calibri" w:hAnsi="Calibri" w:cs="Calibri"/>
          <w:color w:val="212121"/>
          <w:sz w:val="22"/>
          <w:szCs w:val="22"/>
        </w:rPr>
        <w:t xml:space="preserve">bservations of </w:t>
      </w:r>
      <w:r w:rsidR="00FE4C22" w:rsidRPr="00FE4C22">
        <w:rPr>
          <w:rFonts w:ascii="Calibri" w:hAnsi="Calibri" w:cs="Calibri"/>
          <w:color w:val="212121"/>
          <w:sz w:val="22"/>
          <w:szCs w:val="22"/>
        </w:rPr>
        <w:t>T</w:t>
      </w:r>
      <w:r w:rsidR="00261267">
        <w:rPr>
          <w:rFonts w:ascii="Calibri" w:hAnsi="Calibri" w:cs="Calibri"/>
          <w:color w:val="212121"/>
          <w:sz w:val="22"/>
          <w:szCs w:val="22"/>
        </w:rPr>
        <w:t xml:space="preserve">eaching and </w:t>
      </w:r>
      <w:r w:rsidR="00FE4C22" w:rsidRPr="00FE4C22">
        <w:rPr>
          <w:rFonts w:ascii="Calibri" w:hAnsi="Calibri" w:cs="Calibri"/>
          <w:color w:val="212121"/>
          <w:sz w:val="22"/>
          <w:szCs w:val="22"/>
        </w:rPr>
        <w:t>L</w:t>
      </w:r>
      <w:r w:rsidR="00261267">
        <w:rPr>
          <w:rFonts w:ascii="Calibri" w:hAnsi="Calibri" w:cs="Calibri"/>
          <w:color w:val="212121"/>
          <w:sz w:val="22"/>
          <w:szCs w:val="22"/>
        </w:rPr>
        <w:t>earning</w:t>
      </w:r>
      <w:r w:rsidR="0040735A" w:rsidRPr="00FE4C22">
        <w:rPr>
          <w:rFonts w:ascii="Calibri" w:hAnsi="Calibri" w:cs="Calibri"/>
          <w:color w:val="212121"/>
          <w:sz w:val="22"/>
          <w:szCs w:val="22"/>
        </w:rPr>
        <w:t xml:space="preserve"> </w:t>
      </w:r>
      <w:r w:rsidR="00261267">
        <w:rPr>
          <w:rFonts w:ascii="Calibri" w:hAnsi="Calibri" w:cs="Calibri"/>
          <w:color w:val="212121"/>
          <w:sz w:val="22"/>
          <w:szCs w:val="22"/>
        </w:rPr>
        <w:t xml:space="preserve">(OTLA) </w:t>
      </w:r>
      <w:r w:rsidR="0040735A" w:rsidRPr="00FE4C22">
        <w:rPr>
          <w:rFonts w:ascii="Calibri" w:hAnsi="Calibri" w:cs="Calibri"/>
          <w:color w:val="212121"/>
          <w:sz w:val="22"/>
          <w:szCs w:val="22"/>
        </w:rPr>
        <w:t xml:space="preserve">across all pathways and collating data to present to </w:t>
      </w:r>
      <w:r w:rsidR="00261267">
        <w:rPr>
          <w:rFonts w:ascii="Calibri" w:hAnsi="Calibri" w:cs="Calibri"/>
          <w:color w:val="212121"/>
          <w:sz w:val="22"/>
          <w:szCs w:val="22"/>
        </w:rPr>
        <w:t>Leadership team</w:t>
      </w:r>
    </w:p>
    <w:p w14:paraId="64F7F090" w14:textId="3D0C0770" w:rsidR="002431C1" w:rsidRPr="002431C1" w:rsidRDefault="00125D92" w:rsidP="002431C1">
      <w:pPr>
        <w:pStyle w:val="xmsolistparagraph"/>
        <w:numPr>
          <w:ilvl w:val="0"/>
          <w:numId w:val="14"/>
        </w:numPr>
        <w:spacing w:before="0" w:beforeAutospacing="0" w:after="0" w:afterAutospacing="0"/>
        <w:rPr>
          <w:rFonts w:ascii="Calibri" w:hAnsi="Calibri" w:cs="Calibri"/>
          <w:color w:val="212121"/>
          <w:sz w:val="22"/>
          <w:szCs w:val="22"/>
        </w:rPr>
      </w:pPr>
      <w:r>
        <w:rPr>
          <w:rFonts w:ascii="Calibri" w:hAnsi="Calibri" w:cs="Calibri"/>
          <w:color w:val="212121"/>
          <w:sz w:val="22"/>
          <w:szCs w:val="22"/>
        </w:rPr>
        <w:t>Have oversight</w:t>
      </w:r>
      <w:r w:rsidR="0040735A" w:rsidRPr="002431C1">
        <w:rPr>
          <w:rFonts w:ascii="Calibri" w:hAnsi="Calibri" w:cs="Calibri"/>
          <w:color w:val="212121"/>
          <w:sz w:val="22"/>
          <w:szCs w:val="22"/>
        </w:rPr>
        <w:t xml:space="preserve"> </w:t>
      </w:r>
      <w:r>
        <w:rPr>
          <w:rFonts w:ascii="Calibri" w:hAnsi="Calibri" w:cs="Calibri"/>
          <w:color w:val="212121"/>
          <w:sz w:val="22"/>
          <w:szCs w:val="22"/>
        </w:rPr>
        <w:t xml:space="preserve">of </w:t>
      </w:r>
      <w:r w:rsidR="0040735A" w:rsidRPr="002431C1">
        <w:rPr>
          <w:rFonts w:ascii="Calibri" w:hAnsi="Calibri" w:cs="Calibri"/>
          <w:color w:val="212121"/>
          <w:sz w:val="22"/>
          <w:szCs w:val="22"/>
        </w:rPr>
        <w:t xml:space="preserve">staff development and improvement at </w:t>
      </w:r>
      <w:r w:rsidR="00261267">
        <w:rPr>
          <w:rFonts w:ascii="Calibri" w:hAnsi="Calibri" w:cs="Calibri"/>
          <w:color w:val="212121"/>
          <w:sz w:val="22"/>
          <w:szCs w:val="22"/>
        </w:rPr>
        <w:t>Sussex</w:t>
      </w:r>
      <w:r w:rsidR="0040735A" w:rsidRPr="002431C1">
        <w:rPr>
          <w:rFonts w:ascii="Calibri" w:hAnsi="Calibri" w:cs="Calibri"/>
          <w:color w:val="212121"/>
          <w:sz w:val="22"/>
          <w:szCs w:val="22"/>
        </w:rPr>
        <w:t xml:space="preserve"> in conjunction with </w:t>
      </w:r>
      <w:r w:rsidR="00261267">
        <w:rPr>
          <w:rFonts w:ascii="Calibri" w:hAnsi="Calibri" w:cs="Calibri"/>
          <w:color w:val="212121"/>
          <w:sz w:val="22"/>
          <w:szCs w:val="22"/>
        </w:rPr>
        <w:t xml:space="preserve">the Head of Care </w:t>
      </w:r>
      <w:r>
        <w:rPr>
          <w:rFonts w:ascii="Calibri" w:hAnsi="Calibri" w:cs="Calibri"/>
          <w:color w:val="212121"/>
          <w:sz w:val="22"/>
          <w:szCs w:val="22"/>
        </w:rPr>
        <w:t>driven by quality assurance processes</w:t>
      </w:r>
    </w:p>
    <w:p w14:paraId="3F8D248F" w14:textId="1FB81377" w:rsidR="002431C1" w:rsidRPr="002431C1" w:rsidRDefault="00125D92" w:rsidP="002431C1">
      <w:pPr>
        <w:pStyle w:val="xmsolistparagraph"/>
        <w:numPr>
          <w:ilvl w:val="0"/>
          <w:numId w:val="14"/>
        </w:numPr>
        <w:spacing w:before="0" w:beforeAutospacing="0" w:after="0" w:afterAutospacing="0"/>
        <w:rPr>
          <w:rFonts w:ascii="Calibri" w:hAnsi="Calibri" w:cs="Calibri"/>
          <w:color w:val="212121"/>
          <w:sz w:val="22"/>
          <w:szCs w:val="22"/>
        </w:rPr>
      </w:pPr>
      <w:r>
        <w:rPr>
          <w:rFonts w:ascii="Calibri" w:hAnsi="Calibri" w:cs="Calibri"/>
          <w:color w:val="212121"/>
          <w:sz w:val="22"/>
          <w:szCs w:val="22"/>
        </w:rPr>
        <w:t xml:space="preserve">To lead </w:t>
      </w:r>
      <w:r w:rsidR="0040735A" w:rsidRPr="002431C1">
        <w:rPr>
          <w:rFonts w:ascii="Calibri" w:hAnsi="Calibri" w:cs="Calibri"/>
          <w:color w:val="212121"/>
          <w:sz w:val="22"/>
          <w:szCs w:val="22"/>
        </w:rPr>
        <w:t xml:space="preserve">performance management processes, disciplinary process and have oversight of sickness, absence and conduct and behaviour of team at </w:t>
      </w:r>
      <w:r w:rsidR="00261267">
        <w:rPr>
          <w:rFonts w:ascii="Calibri" w:hAnsi="Calibri" w:cs="Calibri"/>
          <w:color w:val="212121"/>
          <w:sz w:val="22"/>
          <w:szCs w:val="22"/>
        </w:rPr>
        <w:t>Sussex</w:t>
      </w:r>
    </w:p>
    <w:p w14:paraId="13DABDDC" w14:textId="1B7B1E0E" w:rsidR="00A11BD9" w:rsidRPr="002431C1" w:rsidRDefault="00125D92" w:rsidP="002431C1">
      <w:pPr>
        <w:pStyle w:val="xmsolistparagraph"/>
        <w:numPr>
          <w:ilvl w:val="0"/>
          <w:numId w:val="14"/>
        </w:numPr>
        <w:spacing w:before="0" w:beforeAutospacing="0" w:after="0" w:afterAutospacing="0"/>
        <w:rPr>
          <w:rFonts w:ascii="Calibri" w:hAnsi="Calibri" w:cs="Calibri"/>
          <w:color w:val="212121"/>
          <w:sz w:val="22"/>
          <w:szCs w:val="22"/>
        </w:rPr>
      </w:pPr>
      <w:r>
        <w:rPr>
          <w:rFonts w:ascii="Calibri" w:hAnsi="Calibri" w:cs="Calibri"/>
          <w:color w:val="212121"/>
          <w:sz w:val="22"/>
          <w:szCs w:val="22"/>
        </w:rPr>
        <w:t>To set</w:t>
      </w:r>
      <w:r w:rsidR="0040735A" w:rsidRPr="002431C1">
        <w:rPr>
          <w:rFonts w:ascii="Calibri" w:hAnsi="Calibri" w:cs="Calibri"/>
          <w:color w:val="212121"/>
          <w:sz w:val="22"/>
          <w:szCs w:val="22"/>
        </w:rPr>
        <w:t xml:space="preserve"> up a mentorship programme linked to action plans from OTLAs</w:t>
      </w:r>
    </w:p>
    <w:p w14:paraId="2FC93061" w14:textId="33B66BA6" w:rsidR="00A11BD9" w:rsidRDefault="00C553C6" w:rsidP="00A11BD9">
      <w:pPr>
        <w:pStyle w:val="xmsolistparagraph"/>
        <w:numPr>
          <w:ilvl w:val="0"/>
          <w:numId w:val="14"/>
        </w:numPr>
        <w:spacing w:before="0" w:beforeAutospacing="0" w:after="0" w:afterAutospacing="0"/>
        <w:rPr>
          <w:rFonts w:ascii="Calibri" w:hAnsi="Calibri" w:cs="Calibri"/>
          <w:color w:val="212121"/>
          <w:sz w:val="22"/>
          <w:szCs w:val="22"/>
        </w:rPr>
      </w:pPr>
      <w:r>
        <w:rPr>
          <w:rFonts w:ascii="Calibri" w:hAnsi="Calibri" w:cs="Calibri"/>
          <w:color w:val="212121"/>
          <w:sz w:val="22"/>
          <w:szCs w:val="22"/>
        </w:rPr>
        <w:t>To set</w:t>
      </w:r>
      <w:r w:rsidR="0040735A" w:rsidRPr="00A11BD9">
        <w:rPr>
          <w:rFonts w:ascii="Calibri" w:hAnsi="Calibri" w:cs="Calibri"/>
          <w:color w:val="212121"/>
          <w:sz w:val="22"/>
          <w:szCs w:val="22"/>
        </w:rPr>
        <w:t xml:space="preserve"> up a process for </w:t>
      </w:r>
      <w:r w:rsidR="002431C1">
        <w:rPr>
          <w:rFonts w:ascii="Calibri" w:hAnsi="Calibri" w:cs="Calibri"/>
          <w:color w:val="212121"/>
          <w:sz w:val="22"/>
          <w:szCs w:val="22"/>
        </w:rPr>
        <w:t>developing OTLA including</w:t>
      </w:r>
      <w:r w:rsidR="0040735A" w:rsidRPr="00A11BD9">
        <w:rPr>
          <w:rFonts w:ascii="Calibri" w:hAnsi="Calibri" w:cs="Calibri"/>
          <w:color w:val="212121"/>
          <w:sz w:val="22"/>
          <w:szCs w:val="22"/>
        </w:rPr>
        <w:t xml:space="preserve"> observation for teachers</w:t>
      </w:r>
    </w:p>
    <w:p w14:paraId="43E6EF98" w14:textId="6A07647D" w:rsidR="00820AE1" w:rsidRPr="00A11BD9" w:rsidRDefault="00C553C6" w:rsidP="00A11BD9">
      <w:pPr>
        <w:pStyle w:val="xmsolistparagraph"/>
        <w:numPr>
          <w:ilvl w:val="0"/>
          <w:numId w:val="14"/>
        </w:numPr>
        <w:spacing w:before="0" w:beforeAutospacing="0" w:after="0" w:afterAutospacing="0"/>
        <w:rPr>
          <w:rFonts w:ascii="Calibri" w:hAnsi="Calibri" w:cs="Calibri"/>
          <w:color w:val="212121"/>
          <w:sz w:val="22"/>
          <w:szCs w:val="22"/>
        </w:rPr>
      </w:pPr>
      <w:r>
        <w:rPr>
          <w:rFonts w:ascii="Calibri" w:hAnsi="Calibri" w:cs="Calibri"/>
          <w:color w:val="212121"/>
          <w:sz w:val="22"/>
          <w:szCs w:val="22"/>
        </w:rPr>
        <w:t>Have quality</w:t>
      </w:r>
      <w:r w:rsidR="00A11BD9" w:rsidRPr="00A11BD9">
        <w:rPr>
          <w:rFonts w:ascii="Calibri" w:hAnsi="Calibri" w:cs="Calibri"/>
          <w:color w:val="212121"/>
          <w:sz w:val="22"/>
          <w:szCs w:val="22"/>
        </w:rPr>
        <w:t xml:space="preserve"> assurance </w:t>
      </w:r>
      <w:r>
        <w:rPr>
          <w:rFonts w:ascii="Calibri" w:hAnsi="Calibri" w:cs="Calibri"/>
          <w:color w:val="212121"/>
          <w:sz w:val="22"/>
          <w:szCs w:val="22"/>
        </w:rPr>
        <w:t xml:space="preserve">processes in place for </w:t>
      </w:r>
      <w:r w:rsidR="00A11BD9" w:rsidRPr="00A11BD9">
        <w:rPr>
          <w:rFonts w:ascii="Calibri" w:hAnsi="Calibri" w:cs="Calibri"/>
          <w:color w:val="212121"/>
          <w:sz w:val="22"/>
          <w:szCs w:val="22"/>
        </w:rPr>
        <w:t xml:space="preserve">oversight of Databridge </w:t>
      </w:r>
      <w:r>
        <w:rPr>
          <w:rFonts w:ascii="Calibri" w:hAnsi="Calibri" w:cs="Calibri"/>
          <w:color w:val="212121"/>
          <w:sz w:val="22"/>
          <w:szCs w:val="22"/>
        </w:rPr>
        <w:t>to ensure</w:t>
      </w:r>
      <w:r w:rsidR="000530ED">
        <w:rPr>
          <w:rFonts w:ascii="Calibri" w:hAnsi="Calibri" w:cs="Calibri"/>
          <w:color w:val="212121"/>
          <w:sz w:val="22"/>
          <w:szCs w:val="22"/>
        </w:rPr>
        <w:t xml:space="preserve"> there is effective</w:t>
      </w:r>
      <w:r>
        <w:rPr>
          <w:rFonts w:ascii="Calibri" w:hAnsi="Calibri" w:cs="Calibri"/>
          <w:color w:val="212121"/>
          <w:sz w:val="22"/>
          <w:szCs w:val="22"/>
        </w:rPr>
        <w:t xml:space="preserve"> quality and accurate reporting </w:t>
      </w:r>
    </w:p>
    <w:p w14:paraId="1F9B2CD3" w14:textId="7A110C7F" w:rsidR="00820AE1" w:rsidRPr="00820AE1" w:rsidRDefault="000530ED" w:rsidP="00820AE1">
      <w:pPr>
        <w:pStyle w:val="xmsolistparagraph"/>
        <w:numPr>
          <w:ilvl w:val="0"/>
          <w:numId w:val="14"/>
        </w:numPr>
        <w:spacing w:before="0" w:beforeAutospacing="0" w:after="0" w:afterAutospacing="0"/>
        <w:rPr>
          <w:rFonts w:ascii="Calibri" w:hAnsi="Calibri" w:cs="Calibri"/>
          <w:color w:val="212121"/>
          <w:sz w:val="22"/>
          <w:szCs w:val="22"/>
        </w:rPr>
      </w:pPr>
      <w:r>
        <w:rPr>
          <w:rFonts w:ascii="Calibri" w:hAnsi="Calibri" w:cs="Calibri"/>
          <w:color w:val="212121"/>
          <w:sz w:val="22"/>
          <w:szCs w:val="22"/>
        </w:rPr>
        <w:t xml:space="preserve">To have oversight of </w:t>
      </w:r>
      <w:r w:rsidR="0040735A" w:rsidRPr="00820AE1">
        <w:rPr>
          <w:rFonts w:ascii="Calibri" w:hAnsi="Calibri" w:cs="Calibri"/>
          <w:color w:val="212121"/>
          <w:sz w:val="22"/>
          <w:szCs w:val="22"/>
        </w:rPr>
        <w:t xml:space="preserve">staffing establishment for </w:t>
      </w:r>
      <w:r w:rsidR="00261267">
        <w:rPr>
          <w:rFonts w:ascii="Calibri" w:hAnsi="Calibri" w:cs="Calibri"/>
          <w:color w:val="212121"/>
          <w:sz w:val="22"/>
          <w:szCs w:val="22"/>
        </w:rPr>
        <w:t>Sussex</w:t>
      </w:r>
      <w:r w:rsidR="0040735A" w:rsidRPr="00820AE1">
        <w:rPr>
          <w:rFonts w:ascii="Calibri" w:hAnsi="Calibri" w:cs="Calibri"/>
          <w:color w:val="212121"/>
          <w:sz w:val="22"/>
          <w:szCs w:val="22"/>
        </w:rPr>
        <w:t xml:space="preserve"> is accurate, effectively deployed and does not overspend. Ensures there is minimal agency use.</w:t>
      </w:r>
    </w:p>
    <w:p w14:paraId="2156AA8C" w14:textId="18D7A798" w:rsidR="00350C0D" w:rsidRPr="00820AE1" w:rsidRDefault="000530ED" w:rsidP="00820AE1">
      <w:pPr>
        <w:pStyle w:val="xmsolistparagraph"/>
        <w:numPr>
          <w:ilvl w:val="0"/>
          <w:numId w:val="14"/>
        </w:numPr>
        <w:spacing w:before="0" w:beforeAutospacing="0" w:after="0" w:afterAutospacing="0"/>
        <w:rPr>
          <w:rFonts w:ascii="Calibri" w:hAnsi="Calibri" w:cs="Calibri"/>
          <w:color w:val="212121"/>
          <w:sz w:val="22"/>
          <w:szCs w:val="22"/>
        </w:rPr>
      </w:pPr>
      <w:r>
        <w:rPr>
          <w:rFonts w:ascii="Calibri" w:hAnsi="Calibri" w:cs="Calibri"/>
          <w:color w:val="212121"/>
          <w:sz w:val="22"/>
          <w:szCs w:val="22"/>
        </w:rPr>
        <w:t xml:space="preserve">To lead on </w:t>
      </w:r>
      <w:r w:rsidR="0040735A" w:rsidRPr="00820AE1">
        <w:rPr>
          <w:rFonts w:ascii="Calibri" w:hAnsi="Calibri" w:cs="Calibri"/>
          <w:color w:val="212121"/>
          <w:sz w:val="22"/>
          <w:szCs w:val="22"/>
        </w:rPr>
        <w:t xml:space="preserve">compliance for </w:t>
      </w:r>
      <w:r w:rsidR="00261267">
        <w:rPr>
          <w:rFonts w:ascii="Calibri" w:hAnsi="Calibri" w:cs="Calibri"/>
          <w:color w:val="212121"/>
          <w:sz w:val="22"/>
          <w:szCs w:val="22"/>
        </w:rPr>
        <w:t>Sussex</w:t>
      </w:r>
      <w:r w:rsidR="0040735A" w:rsidRPr="00820AE1">
        <w:rPr>
          <w:rFonts w:ascii="Calibri" w:hAnsi="Calibri" w:cs="Calibri"/>
          <w:color w:val="212121"/>
          <w:sz w:val="22"/>
          <w:szCs w:val="22"/>
        </w:rPr>
        <w:t xml:space="preserve"> education team training, HR, DBS etc</w:t>
      </w:r>
    </w:p>
    <w:p w14:paraId="3B7128E0" w14:textId="205F2566" w:rsidR="00012503" w:rsidRPr="00350C0D" w:rsidRDefault="0040735A" w:rsidP="00350C0D">
      <w:pPr>
        <w:pStyle w:val="xmsolistparagraph"/>
        <w:numPr>
          <w:ilvl w:val="0"/>
          <w:numId w:val="14"/>
        </w:numPr>
        <w:spacing w:before="0" w:beforeAutospacing="0" w:after="0" w:afterAutospacing="0"/>
        <w:rPr>
          <w:rFonts w:ascii="Calibri" w:hAnsi="Calibri" w:cs="Calibri"/>
          <w:color w:val="212121"/>
          <w:sz w:val="22"/>
          <w:szCs w:val="22"/>
        </w:rPr>
      </w:pPr>
      <w:r w:rsidRPr="00350C0D">
        <w:rPr>
          <w:rFonts w:ascii="Calibri" w:hAnsi="Calibri" w:cs="Calibri"/>
          <w:color w:val="212121"/>
          <w:sz w:val="22"/>
          <w:szCs w:val="22"/>
        </w:rPr>
        <w:t>Responsible for reports and data etc needed for</w:t>
      </w:r>
      <w:r w:rsidR="00350C0D">
        <w:rPr>
          <w:rFonts w:ascii="Calibri" w:hAnsi="Calibri" w:cs="Calibri"/>
          <w:color w:val="212121"/>
          <w:sz w:val="22"/>
          <w:szCs w:val="22"/>
        </w:rPr>
        <w:t xml:space="preserve"> governance for Ofsted and Salutem</w:t>
      </w:r>
    </w:p>
    <w:p w14:paraId="5DDEB62A" w14:textId="0FF13F3B" w:rsidR="00012503" w:rsidRDefault="0040735A" w:rsidP="00012503">
      <w:pPr>
        <w:pStyle w:val="xmsolistparagraph"/>
        <w:numPr>
          <w:ilvl w:val="0"/>
          <w:numId w:val="14"/>
        </w:numPr>
        <w:spacing w:before="0" w:beforeAutospacing="0" w:after="0" w:afterAutospacing="0"/>
        <w:rPr>
          <w:rFonts w:ascii="Calibri" w:hAnsi="Calibri" w:cs="Calibri"/>
          <w:color w:val="212121"/>
          <w:sz w:val="22"/>
          <w:szCs w:val="22"/>
        </w:rPr>
      </w:pPr>
      <w:r w:rsidRPr="00012503">
        <w:rPr>
          <w:rFonts w:ascii="Calibri" w:hAnsi="Calibri" w:cs="Calibri"/>
          <w:color w:val="212121"/>
          <w:sz w:val="22"/>
          <w:szCs w:val="22"/>
        </w:rPr>
        <w:lastRenderedPageBreak/>
        <w:t xml:space="preserve">Have overview of RPFs (or equivalent) for </w:t>
      </w:r>
      <w:r w:rsidR="00261267">
        <w:rPr>
          <w:rFonts w:ascii="Calibri" w:hAnsi="Calibri" w:cs="Calibri"/>
          <w:color w:val="212121"/>
          <w:sz w:val="22"/>
          <w:szCs w:val="22"/>
        </w:rPr>
        <w:t>Sussex</w:t>
      </w:r>
    </w:p>
    <w:p w14:paraId="1940C446" w14:textId="2DCB25E9" w:rsidR="0040735A" w:rsidRPr="00012503" w:rsidRDefault="0040735A" w:rsidP="00012503">
      <w:pPr>
        <w:pStyle w:val="xmsolistparagraph"/>
        <w:numPr>
          <w:ilvl w:val="0"/>
          <w:numId w:val="14"/>
        </w:numPr>
        <w:spacing w:before="0" w:beforeAutospacing="0" w:after="0" w:afterAutospacing="0"/>
        <w:rPr>
          <w:rFonts w:ascii="Calibri" w:hAnsi="Calibri" w:cs="Calibri"/>
          <w:color w:val="212121"/>
          <w:sz w:val="22"/>
          <w:szCs w:val="22"/>
        </w:rPr>
      </w:pPr>
      <w:r w:rsidRPr="00012503">
        <w:rPr>
          <w:rFonts w:ascii="Calibri" w:hAnsi="Calibri" w:cs="Calibri"/>
          <w:color w:val="212121"/>
          <w:sz w:val="22"/>
          <w:szCs w:val="22"/>
        </w:rPr>
        <w:t>Continue and build upon the link between education and therapy to help evaluate current funding methodologies and potentially enhance these further</w:t>
      </w:r>
    </w:p>
    <w:p w14:paraId="0CF9C078" w14:textId="780336D8" w:rsidR="00966FF5" w:rsidRPr="004972B3" w:rsidRDefault="00966FF5" w:rsidP="00F40989">
      <w:pPr>
        <w:pStyle w:val="ListParagraph"/>
        <w:numPr>
          <w:ilvl w:val="0"/>
          <w:numId w:val="14"/>
        </w:numPr>
        <w:rPr>
          <w:rFonts w:ascii="Lato" w:hAnsi="Lato" w:cs="Arial"/>
        </w:rPr>
      </w:pPr>
      <w:r w:rsidRPr="004972B3">
        <w:rPr>
          <w:rFonts w:ascii="Lato" w:hAnsi="Lato" w:cs="Arial"/>
        </w:rPr>
        <w:t>To ensure that the actions of all staff directly supporting people using the service support their care, protection and well-being, and in compliance with external regulations, standards and monitoring bodies.</w:t>
      </w:r>
    </w:p>
    <w:p w14:paraId="64598300" w14:textId="099FD881" w:rsidR="00966FF5" w:rsidRPr="004972B3" w:rsidRDefault="00966FF5" w:rsidP="00F40989">
      <w:pPr>
        <w:pStyle w:val="ListParagraph"/>
        <w:numPr>
          <w:ilvl w:val="0"/>
          <w:numId w:val="14"/>
        </w:numPr>
        <w:rPr>
          <w:rFonts w:ascii="Lato" w:hAnsi="Lato" w:cs="Arial"/>
        </w:rPr>
      </w:pPr>
      <w:r w:rsidRPr="004972B3">
        <w:rPr>
          <w:rFonts w:ascii="Lato" w:hAnsi="Lato" w:cs="Arial"/>
        </w:rPr>
        <w:t xml:space="preserve">To provide </w:t>
      </w:r>
      <w:r w:rsidR="00F40989" w:rsidRPr="004972B3">
        <w:rPr>
          <w:rFonts w:ascii="Lato" w:hAnsi="Lato" w:cs="Arial"/>
        </w:rPr>
        <w:t>line management</w:t>
      </w:r>
      <w:r w:rsidR="00261267">
        <w:rPr>
          <w:rFonts w:ascii="Lato" w:hAnsi="Lato" w:cs="Arial"/>
        </w:rPr>
        <w:t xml:space="preserve"> to Teachers and Learning Support Workers</w:t>
      </w:r>
    </w:p>
    <w:p w14:paraId="590374CF" w14:textId="7EC2187C" w:rsidR="00966FF5" w:rsidRPr="004972B3" w:rsidRDefault="00966FF5" w:rsidP="00F40989">
      <w:pPr>
        <w:pStyle w:val="ListParagraph"/>
        <w:numPr>
          <w:ilvl w:val="0"/>
          <w:numId w:val="14"/>
        </w:numPr>
        <w:rPr>
          <w:rFonts w:ascii="Lato" w:hAnsi="Lato" w:cs="Arial"/>
        </w:rPr>
      </w:pPr>
      <w:r w:rsidRPr="004972B3">
        <w:rPr>
          <w:rFonts w:ascii="Lato" w:hAnsi="Lato" w:cs="Arial"/>
        </w:rPr>
        <w:t>To ensure effective financial administration of the services delivered, through the effective deployment of staff and budgets</w:t>
      </w:r>
      <w:r w:rsidR="00244A43" w:rsidRPr="004972B3">
        <w:rPr>
          <w:rFonts w:ascii="Lato" w:hAnsi="Lato" w:cs="Arial"/>
        </w:rPr>
        <w:t xml:space="preserve"> in each department of the education team. </w:t>
      </w:r>
    </w:p>
    <w:p w14:paraId="74A512EC" w14:textId="510075B1" w:rsidR="00966FF5" w:rsidRPr="004972B3" w:rsidRDefault="00966FF5" w:rsidP="00F40989">
      <w:pPr>
        <w:pStyle w:val="ListParagraph"/>
        <w:numPr>
          <w:ilvl w:val="0"/>
          <w:numId w:val="14"/>
        </w:numPr>
        <w:rPr>
          <w:rFonts w:ascii="Lato" w:hAnsi="Lato" w:cs="Arial"/>
        </w:rPr>
      </w:pPr>
      <w:r w:rsidRPr="004972B3">
        <w:rPr>
          <w:rFonts w:ascii="Lato" w:hAnsi="Lato" w:cs="Arial"/>
        </w:rPr>
        <w:t>To</w:t>
      </w:r>
      <w:r w:rsidR="005348F4" w:rsidRPr="004972B3">
        <w:rPr>
          <w:rFonts w:ascii="Lato" w:hAnsi="Lato" w:cs="Arial"/>
        </w:rPr>
        <w:t xml:space="preserve"> support with the management of</w:t>
      </w:r>
      <w:r w:rsidRPr="004972B3">
        <w:rPr>
          <w:rFonts w:ascii="Lato" w:hAnsi="Lato" w:cs="Arial"/>
        </w:rPr>
        <w:t xml:space="preserve"> capacity and occupancy of to maximise the opportunities for </w:t>
      </w:r>
      <w:r w:rsidR="005348F4" w:rsidRPr="004972B3">
        <w:rPr>
          <w:rFonts w:ascii="Lato" w:hAnsi="Lato" w:cs="Arial"/>
        </w:rPr>
        <w:t xml:space="preserve">learners </w:t>
      </w:r>
    </w:p>
    <w:p w14:paraId="7BD3CCE2" w14:textId="4A730BD1" w:rsidR="00966FF5" w:rsidRPr="004972B3" w:rsidRDefault="00966FF5" w:rsidP="00F40989">
      <w:pPr>
        <w:pStyle w:val="ListParagraph"/>
        <w:numPr>
          <w:ilvl w:val="0"/>
          <w:numId w:val="14"/>
        </w:numPr>
        <w:rPr>
          <w:rFonts w:ascii="Lato" w:hAnsi="Lato" w:cs="Arial"/>
        </w:rPr>
      </w:pPr>
      <w:r w:rsidRPr="004972B3">
        <w:rPr>
          <w:rFonts w:ascii="Lato" w:hAnsi="Lato" w:cs="Arial"/>
        </w:rPr>
        <w:t>To use and update IT processes</w:t>
      </w:r>
      <w:r w:rsidR="00161FD8" w:rsidRPr="004972B3">
        <w:rPr>
          <w:rFonts w:ascii="Lato" w:hAnsi="Lato" w:cs="Arial"/>
        </w:rPr>
        <w:t xml:space="preserve"> and assist in the amalgamation of new systems </w:t>
      </w:r>
      <w:r w:rsidR="00363D3A" w:rsidRPr="004972B3">
        <w:rPr>
          <w:rFonts w:ascii="Lato" w:hAnsi="Lato" w:cs="Arial"/>
        </w:rPr>
        <w:t>as required</w:t>
      </w:r>
    </w:p>
    <w:p w14:paraId="1F6C8580" w14:textId="0F56BD74" w:rsidR="00363D3A" w:rsidRPr="004972B3" w:rsidRDefault="00363D3A" w:rsidP="00F40989">
      <w:pPr>
        <w:pStyle w:val="ListParagraph"/>
        <w:numPr>
          <w:ilvl w:val="0"/>
          <w:numId w:val="14"/>
        </w:numPr>
        <w:rPr>
          <w:rFonts w:ascii="Lato" w:hAnsi="Lato" w:cs="Arial"/>
        </w:rPr>
      </w:pPr>
      <w:r w:rsidRPr="004972B3">
        <w:rPr>
          <w:rFonts w:ascii="Lato" w:hAnsi="Lato" w:cs="Arial"/>
        </w:rPr>
        <w:t xml:space="preserve">To develop the curriculum alongside </w:t>
      </w:r>
      <w:r w:rsidR="00261267">
        <w:rPr>
          <w:rFonts w:ascii="Lato" w:hAnsi="Lato" w:cs="Arial"/>
        </w:rPr>
        <w:t>the education team</w:t>
      </w:r>
      <w:r w:rsidRPr="004972B3">
        <w:rPr>
          <w:rFonts w:ascii="Lato" w:hAnsi="Lato" w:cs="Arial"/>
        </w:rPr>
        <w:t xml:space="preserve"> and therapy teams to ensure a strong, therapeutic</w:t>
      </w:r>
      <w:r w:rsidR="00076AAE" w:rsidRPr="004972B3">
        <w:rPr>
          <w:rFonts w:ascii="Lato" w:hAnsi="Lato" w:cs="Arial"/>
        </w:rPr>
        <w:t xml:space="preserve"> education environment based on needs. </w:t>
      </w:r>
    </w:p>
    <w:p w14:paraId="3C3C4599" w14:textId="32CE2FBA" w:rsidR="00966FF5" w:rsidRPr="004972B3" w:rsidRDefault="00966FF5" w:rsidP="00F40989">
      <w:pPr>
        <w:pStyle w:val="ListParagraph"/>
        <w:numPr>
          <w:ilvl w:val="0"/>
          <w:numId w:val="14"/>
        </w:numPr>
        <w:rPr>
          <w:rFonts w:ascii="Lato" w:hAnsi="Lato" w:cs="Arial"/>
        </w:rPr>
      </w:pPr>
      <w:r w:rsidRPr="004972B3">
        <w:rPr>
          <w:rFonts w:ascii="Lato" w:hAnsi="Lato" w:cs="Arial"/>
        </w:rPr>
        <w:t>To develop knowledge and skill of staff teams through delivering service specific training as and when required</w:t>
      </w:r>
    </w:p>
    <w:p w14:paraId="6F46DDBD" w14:textId="03319470" w:rsidR="00966FF5" w:rsidRPr="004972B3" w:rsidRDefault="00966FF5" w:rsidP="00F40989">
      <w:pPr>
        <w:pStyle w:val="ListParagraph"/>
        <w:numPr>
          <w:ilvl w:val="0"/>
          <w:numId w:val="14"/>
        </w:numPr>
        <w:rPr>
          <w:rFonts w:ascii="Lato" w:hAnsi="Lato" w:cs="Arial"/>
        </w:rPr>
      </w:pPr>
      <w:r w:rsidRPr="004972B3">
        <w:rPr>
          <w:rFonts w:ascii="Lato" w:hAnsi="Lato" w:cs="Arial"/>
        </w:rPr>
        <w:t>To develop own knowledge and practice relative to continuous service improvement, and promote and embed self-reflective practice to support others to continually improve services</w:t>
      </w:r>
    </w:p>
    <w:p w14:paraId="64981D71" w14:textId="112E8EB3" w:rsidR="00F40989" w:rsidRPr="004972B3" w:rsidRDefault="00F40989" w:rsidP="00F40989">
      <w:pPr>
        <w:pStyle w:val="ListParagraph"/>
        <w:numPr>
          <w:ilvl w:val="0"/>
          <w:numId w:val="14"/>
        </w:numPr>
        <w:rPr>
          <w:rFonts w:ascii="Lato" w:hAnsi="Lato" w:cs="Arial"/>
        </w:rPr>
      </w:pPr>
      <w:r w:rsidRPr="004972B3">
        <w:rPr>
          <w:rFonts w:ascii="Lato" w:hAnsi="Lato" w:cs="Arial"/>
        </w:rPr>
        <w:t>Drive service improvements through the effective use of monitoring, auditing and practice checks. Use data effectively to inform improvements to person centred care.</w:t>
      </w:r>
    </w:p>
    <w:p w14:paraId="29FFE74D" w14:textId="142492A8" w:rsidR="00F40989" w:rsidRPr="004972B3" w:rsidRDefault="00F40989" w:rsidP="00F40989">
      <w:pPr>
        <w:pStyle w:val="ListParagraph"/>
        <w:numPr>
          <w:ilvl w:val="0"/>
          <w:numId w:val="14"/>
        </w:numPr>
        <w:rPr>
          <w:rFonts w:ascii="Lato" w:hAnsi="Lato" w:cs="Arial"/>
        </w:rPr>
      </w:pPr>
      <w:r w:rsidRPr="004972B3">
        <w:rPr>
          <w:rFonts w:ascii="Lato" w:hAnsi="Lato" w:cs="Arial"/>
        </w:rPr>
        <w:t>Work in partnership with multi-disciplinary health professionals and positive behavio</w:t>
      </w:r>
      <w:r w:rsidR="00410F52" w:rsidRPr="004972B3">
        <w:rPr>
          <w:rFonts w:ascii="Lato" w:hAnsi="Lato" w:cs="Arial"/>
        </w:rPr>
        <w:t>u</w:t>
      </w:r>
      <w:r w:rsidRPr="004972B3">
        <w:rPr>
          <w:rFonts w:ascii="Lato" w:hAnsi="Lato" w:cs="Arial"/>
        </w:rPr>
        <w:t>r colleagues to ensure person centred care is effective, clearly communicated and appropriately resourced</w:t>
      </w:r>
    </w:p>
    <w:p w14:paraId="1F8E931B" w14:textId="1EE2D75A" w:rsidR="00F40989" w:rsidRPr="004972B3" w:rsidRDefault="00F40989" w:rsidP="00B1315D">
      <w:pPr>
        <w:pStyle w:val="ListParagraph"/>
        <w:numPr>
          <w:ilvl w:val="0"/>
          <w:numId w:val="14"/>
        </w:numPr>
        <w:rPr>
          <w:rFonts w:ascii="Lato" w:hAnsi="Lato" w:cs="Arial"/>
        </w:rPr>
      </w:pPr>
      <w:r w:rsidRPr="004972B3">
        <w:rPr>
          <w:rFonts w:ascii="Lato" w:hAnsi="Lato" w:cs="Arial"/>
        </w:rPr>
        <w:t xml:space="preserve">Ensure effective communication to and from teams, individuals, </w:t>
      </w:r>
      <w:r w:rsidR="004B6B7A">
        <w:rPr>
          <w:rFonts w:ascii="Lato" w:hAnsi="Lato" w:cs="Arial"/>
        </w:rPr>
        <w:t>learners</w:t>
      </w:r>
      <w:r w:rsidRPr="004972B3">
        <w:rPr>
          <w:rFonts w:ascii="Lato" w:hAnsi="Lato" w:cs="Arial"/>
        </w:rPr>
        <w:t xml:space="preserve"> and service users, parents and carers, and external stakeholders working within GDPR. Ensure reflective practice is promoted to improve communication. </w:t>
      </w:r>
    </w:p>
    <w:p w14:paraId="79CA56D6" w14:textId="4E381945" w:rsidR="00F40989" w:rsidRPr="004972B3" w:rsidRDefault="00F40989" w:rsidP="00F40989">
      <w:pPr>
        <w:pStyle w:val="ListParagraph"/>
        <w:numPr>
          <w:ilvl w:val="0"/>
          <w:numId w:val="14"/>
        </w:numPr>
        <w:rPr>
          <w:rFonts w:ascii="Lato" w:hAnsi="Lato" w:cs="Arial"/>
        </w:rPr>
      </w:pPr>
      <w:r w:rsidRPr="004972B3">
        <w:rPr>
          <w:rFonts w:ascii="Lato" w:hAnsi="Lato" w:cs="Arial"/>
        </w:rPr>
        <w:t>Promote an open, honest and transparent culture and an ‘it could happen here’ ethos in care and support for</w:t>
      </w:r>
      <w:r w:rsidR="004B6B7A">
        <w:rPr>
          <w:rFonts w:ascii="Lato" w:hAnsi="Lato" w:cs="Arial"/>
        </w:rPr>
        <w:t xml:space="preserve"> learners</w:t>
      </w:r>
      <w:r w:rsidRPr="004972B3">
        <w:rPr>
          <w:rFonts w:ascii="Lato" w:hAnsi="Lato" w:cs="Arial"/>
        </w:rPr>
        <w:t>. Ensure clarity of unders</w:t>
      </w:r>
      <w:r w:rsidR="003B5637" w:rsidRPr="004972B3">
        <w:rPr>
          <w:rFonts w:ascii="Lato" w:hAnsi="Lato" w:cs="Arial"/>
        </w:rPr>
        <w:t xml:space="preserve">tanding around duty of candour. </w:t>
      </w:r>
    </w:p>
    <w:p w14:paraId="15D2990B" w14:textId="537ADB12" w:rsidR="003B5637" w:rsidRPr="004972B3" w:rsidRDefault="003B5637" w:rsidP="00F40989">
      <w:pPr>
        <w:pStyle w:val="ListParagraph"/>
        <w:numPr>
          <w:ilvl w:val="0"/>
          <w:numId w:val="14"/>
        </w:numPr>
        <w:rPr>
          <w:rFonts w:ascii="Lato" w:hAnsi="Lato" w:cs="Arial"/>
        </w:rPr>
      </w:pPr>
      <w:r w:rsidRPr="004972B3">
        <w:rPr>
          <w:rFonts w:ascii="Lato" w:hAnsi="Lato" w:cs="Arial"/>
        </w:rPr>
        <w:t xml:space="preserve">Maintain currency in Keeping Children Safe in Education, adult safeguarding, child protection, British Values and PREVENT and embed a culture of awareness across site users. Maintain effective relationships with local safeguarding boards, </w:t>
      </w:r>
      <w:r w:rsidR="009B5C27" w:rsidRPr="004972B3">
        <w:rPr>
          <w:rFonts w:ascii="Lato" w:hAnsi="Lato" w:cs="Arial"/>
        </w:rPr>
        <w:t>and cascade communications to local safeguarding teams within the colleges</w:t>
      </w:r>
    </w:p>
    <w:p w14:paraId="2DA76475" w14:textId="45949381" w:rsidR="00B1315D" w:rsidRPr="004972B3" w:rsidRDefault="00B1315D" w:rsidP="00F40989">
      <w:pPr>
        <w:pStyle w:val="ListParagraph"/>
        <w:numPr>
          <w:ilvl w:val="0"/>
          <w:numId w:val="14"/>
        </w:numPr>
        <w:rPr>
          <w:rFonts w:ascii="Lato" w:hAnsi="Lato" w:cs="Arial"/>
        </w:rPr>
      </w:pPr>
      <w:r w:rsidRPr="004972B3">
        <w:rPr>
          <w:rFonts w:ascii="Lato" w:hAnsi="Lato" w:cs="Arial"/>
        </w:rPr>
        <w:t xml:space="preserve">To act as the Designated Safeguarding </w:t>
      </w:r>
      <w:r w:rsidR="00800C93">
        <w:rPr>
          <w:rFonts w:ascii="Lato" w:hAnsi="Lato" w:cs="Arial"/>
        </w:rPr>
        <w:t>Advisor</w:t>
      </w:r>
      <w:r w:rsidRPr="004972B3">
        <w:rPr>
          <w:rFonts w:ascii="Lato" w:hAnsi="Lato" w:cs="Arial"/>
        </w:rPr>
        <w:t xml:space="preserve"> for the </w:t>
      </w:r>
      <w:r w:rsidR="00261267">
        <w:rPr>
          <w:rFonts w:ascii="Lato" w:hAnsi="Lato" w:cs="Arial"/>
        </w:rPr>
        <w:t>Sussex</w:t>
      </w:r>
      <w:r w:rsidRPr="004972B3">
        <w:rPr>
          <w:rFonts w:ascii="Lato" w:hAnsi="Lato" w:cs="Arial"/>
        </w:rPr>
        <w:t xml:space="preserve"> site and provide advice and support to other day colleges in the Beaumont group. </w:t>
      </w:r>
    </w:p>
    <w:p w14:paraId="40098139" w14:textId="6F5DF3F9" w:rsidR="0020555B" w:rsidRPr="00261267" w:rsidRDefault="003B5637" w:rsidP="00261267">
      <w:pPr>
        <w:pStyle w:val="ListParagraph"/>
        <w:numPr>
          <w:ilvl w:val="0"/>
          <w:numId w:val="14"/>
        </w:numPr>
        <w:rPr>
          <w:rFonts w:ascii="Lato" w:hAnsi="Lato" w:cs="Arial"/>
        </w:rPr>
      </w:pPr>
      <w:r w:rsidRPr="004972B3">
        <w:rPr>
          <w:rFonts w:ascii="Lato" w:hAnsi="Lato" w:cs="Arial"/>
        </w:rPr>
        <w:t>Any other duties deemed appropriate and commensurate with the post.</w:t>
      </w:r>
    </w:p>
    <w:p w14:paraId="5563A39A" w14:textId="570D9B3E" w:rsidR="00805D39" w:rsidRPr="004972B3" w:rsidRDefault="00054E3E" w:rsidP="0020555B">
      <w:pPr>
        <w:ind w:left="360"/>
        <w:rPr>
          <w:rFonts w:ascii="Lato" w:hAnsi="Lato" w:cs="Arial"/>
        </w:rPr>
      </w:pPr>
      <w:r w:rsidRPr="004972B3">
        <w:rPr>
          <w:rFonts w:ascii="Lato" w:hAnsi="Lato" w:cs="Arial"/>
        </w:rPr>
        <w:t>This is an indicative job description and should not be seen as all encompassing, and the post holder will be expected to undertake any other responsibilities appropriate to the post as identified by the company.</w:t>
      </w:r>
    </w:p>
    <w:p w14:paraId="4CFB47E5" w14:textId="02658FCC" w:rsidR="00261267" w:rsidRDefault="00261267">
      <w:pPr>
        <w:rPr>
          <w:rFonts w:ascii="Lato" w:hAnsi="Lato" w:cs="Arial"/>
        </w:rPr>
      </w:pPr>
      <w:r>
        <w:rPr>
          <w:rFonts w:ascii="Lato" w:hAnsi="Lato" w:cs="Arial"/>
        </w:rPr>
        <w:br w:type="page"/>
      </w:r>
    </w:p>
    <w:p w14:paraId="0D4A2DCD" w14:textId="77777777" w:rsidR="00CF5A71" w:rsidRPr="004972B3" w:rsidRDefault="00CF5A71" w:rsidP="00CF5A71">
      <w:pPr>
        <w:spacing w:before="240"/>
        <w:jc w:val="both"/>
        <w:rPr>
          <w:rFonts w:ascii="Lato" w:hAnsi="Lato" w:cs="Arial"/>
        </w:rPr>
      </w:pPr>
    </w:p>
    <w:p w14:paraId="27529FB6" w14:textId="323C7BBC" w:rsidR="00721EA4" w:rsidRPr="004972B3" w:rsidRDefault="00721EA4" w:rsidP="00721EA4">
      <w:pPr>
        <w:pStyle w:val="Heading1"/>
        <w:spacing w:line="276" w:lineRule="auto"/>
        <w:rPr>
          <w:rStyle w:val="wdyuqq"/>
          <w:rFonts w:ascii="Lato" w:hAnsi="Lato"/>
          <w:color w:val="345DAE"/>
        </w:rPr>
      </w:pPr>
      <w:r w:rsidRPr="004972B3">
        <w:rPr>
          <w:rFonts w:ascii="Lato" w:hAnsi="Lato"/>
          <w:color w:val="345DAE"/>
        </w:rPr>
        <w:t>Our Values</w:t>
      </w:r>
    </w:p>
    <w:p w14:paraId="27C5DD57" w14:textId="77777777" w:rsidR="00721EA4" w:rsidRPr="004972B3" w:rsidRDefault="00721EA4" w:rsidP="00721EA4">
      <w:pPr>
        <w:rPr>
          <w:rFonts w:ascii="Lato" w:hAnsi="Lato"/>
        </w:rPr>
      </w:pPr>
      <w:r w:rsidRPr="004972B3">
        <w:rPr>
          <w:rStyle w:val="wdyuqq"/>
          <w:rFonts w:ascii="Lato" w:hAnsi="Lato"/>
        </w:rPr>
        <w:t>-We are</w:t>
      </w:r>
      <w:r w:rsidRPr="004972B3">
        <w:rPr>
          <w:rStyle w:val="wdyuqq"/>
          <w:rFonts w:ascii="Lato" w:hAnsi="Lato"/>
          <w:b/>
          <w:bCs/>
        </w:rPr>
        <w:t xml:space="preserve"> </w:t>
      </w:r>
      <w:r w:rsidRPr="004972B3">
        <w:rPr>
          <w:rStyle w:val="wdyuqq"/>
          <w:rFonts w:ascii="Lato" w:hAnsi="Lato"/>
          <w:b/>
          <w:bCs/>
          <w:color w:val="ED7422"/>
        </w:rPr>
        <w:t>Supportive</w:t>
      </w:r>
      <w:r w:rsidRPr="004972B3">
        <w:rPr>
          <w:rStyle w:val="wdyuqq"/>
          <w:rFonts w:ascii="Lato" w:hAnsi="Lato"/>
          <w:color w:val="345DAE"/>
        </w:rPr>
        <w:t xml:space="preserve"> </w:t>
      </w:r>
      <w:r w:rsidRPr="004972B3">
        <w:rPr>
          <w:rStyle w:val="wdyuqq"/>
          <w:rFonts w:ascii="Lato" w:hAnsi="Lato"/>
        </w:rPr>
        <w:t>by promoting opportunities for everyone so they can reach their full potential</w:t>
      </w:r>
    </w:p>
    <w:p w14:paraId="6CC90C5F" w14:textId="77777777" w:rsidR="00721EA4" w:rsidRPr="004972B3" w:rsidRDefault="00721EA4" w:rsidP="00721EA4">
      <w:pPr>
        <w:rPr>
          <w:rFonts w:ascii="Lato" w:hAnsi="Lato"/>
        </w:rPr>
      </w:pPr>
      <w:r w:rsidRPr="004972B3">
        <w:rPr>
          <w:rStyle w:val="wdyuqq"/>
          <w:rFonts w:ascii="Lato" w:hAnsi="Lato"/>
        </w:rPr>
        <w:t xml:space="preserve">-We are very </w:t>
      </w:r>
      <w:r w:rsidRPr="004972B3">
        <w:rPr>
          <w:rStyle w:val="wdyuqq"/>
          <w:rFonts w:ascii="Lato" w:hAnsi="Lato"/>
          <w:b/>
          <w:bCs/>
          <w:color w:val="ED7422"/>
        </w:rPr>
        <w:t>Ambitious</w:t>
      </w:r>
      <w:r w:rsidRPr="004972B3">
        <w:rPr>
          <w:rStyle w:val="wdyuqq"/>
          <w:rFonts w:ascii="Lato" w:hAnsi="Lato"/>
          <w:color w:val="345DAE"/>
        </w:rPr>
        <w:t xml:space="preserve"> </w:t>
      </w:r>
      <w:r w:rsidRPr="004972B3">
        <w:rPr>
          <w:rStyle w:val="wdyuqq"/>
          <w:rFonts w:ascii="Lato" w:hAnsi="Lato"/>
        </w:rPr>
        <w:t>to provide the best possible outcomes for the people who use our services</w:t>
      </w:r>
    </w:p>
    <w:p w14:paraId="77EC9A6F" w14:textId="77777777" w:rsidR="00721EA4" w:rsidRPr="004972B3" w:rsidRDefault="00721EA4" w:rsidP="00721EA4">
      <w:pPr>
        <w:rPr>
          <w:rFonts w:ascii="Lato" w:hAnsi="Lato"/>
        </w:rPr>
      </w:pPr>
      <w:r w:rsidRPr="004972B3">
        <w:rPr>
          <w:rStyle w:val="wdyuqq"/>
          <w:rFonts w:ascii="Lato" w:hAnsi="Lato"/>
        </w:rPr>
        <w:t>-We are</w:t>
      </w:r>
      <w:r w:rsidRPr="004972B3">
        <w:rPr>
          <w:rStyle w:val="wdyuqq"/>
          <w:rFonts w:ascii="Lato" w:hAnsi="Lato"/>
          <w:b/>
          <w:bCs/>
        </w:rPr>
        <w:t xml:space="preserve"> </w:t>
      </w:r>
      <w:r w:rsidRPr="004972B3">
        <w:rPr>
          <w:rStyle w:val="wdyuqq"/>
          <w:rFonts w:ascii="Lato" w:hAnsi="Lato"/>
          <w:b/>
          <w:bCs/>
          <w:color w:val="ED7422"/>
        </w:rPr>
        <w:t>Loyal</w:t>
      </w:r>
      <w:r w:rsidRPr="004972B3">
        <w:rPr>
          <w:rStyle w:val="wdyuqq"/>
          <w:rFonts w:ascii="Lato" w:hAnsi="Lato"/>
          <w:color w:val="345DAE"/>
        </w:rPr>
        <w:t xml:space="preserve"> </w:t>
      </w:r>
      <w:r w:rsidRPr="004972B3">
        <w:rPr>
          <w:rStyle w:val="wdyuqq"/>
          <w:rFonts w:ascii="Lato" w:hAnsi="Lato"/>
        </w:rPr>
        <w:t>because we put the people that we support and our staff at the centre of everything we do, and we deliver on our promises. We also are committed to ensuring that our services are meeting the needs of all stakeholders</w:t>
      </w:r>
    </w:p>
    <w:p w14:paraId="4AED9354" w14:textId="77777777" w:rsidR="00721EA4" w:rsidRPr="004972B3" w:rsidRDefault="00721EA4" w:rsidP="00721EA4">
      <w:pPr>
        <w:rPr>
          <w:rFonts w:ascii="Lato" w:hAnsi="Lato"/>
        </w:rPr>
      </w:pPr>
      <w:r w:rsidRPr="004972B3">
        <w:rPr>
          <w:rStyle w:val="wdyuqq"/>
          <w:rFonts w:ascii="Lato" w:hAnsi="Lato"/>
        </w:rPr>
        <w:t>-We are</w:t>
      </w:r>
      <w:r w:rsidRPr="004972B3">
        <w:rPr>
          <w:rStyle w:val="wdyuqq"/>
          <w:rFonts w:ascii="Lato" w:hAnsi="Lato"/>
          <w:b/>
          <w:bCs/>
        </w:rPr>
        <w:t xml:space="preserve"> </w:t>
      </w:r>
      <w:r w:rsidRPr="004972B3">
        <w:rPr>
          <w:rStyle w:val="wdyuqq"/>
          <w:rFonts w:ascii="Lato" w:hAnsi="Lato"/>
          <w:b/>
          <w:bCs/>
          <w:color w:val="ED7422"/>
        </w:rPr>
        <w:t>Unique</w:t>
      </w:r>
      <w:r w:rsidRPr="004972B3">
        <w:rPr>
          <w:rStyle w:val="wdyuqq"/>
          <w:rFonts w:ascii="Lato" w:hAnsi="Lato"/>
          <w:color w:val="345DAE"/>
        </w:rPr>
        <w:t xml:space="preserve"> </w:t>
      </w:r>
      <w:r w:rsidRPr="004972B3">
        <w:rPr>
          <w:rStyle w:val="wdyuqq"/>
          <w:rFonts w:ascii="Lato" w:hAnsi="Lato"/>
        </w:rPr>
        <w:t>because we are ambitious and innovative about the diversity of the services that we provide without compromising quality</w:t>
      </w:r>
    </w:p>
    <w:p w14:paraId="1739D2DD" w14:textId="77777777" w:rsidR="00721EA4" w:rsidRPr="004972B3" w:rsidRDefault="00721EA4" w:rsidP="00721EA4">
      <w:pPr>
        <w:rPr>
          <w:rStyle w:val="wdyuqq"/>
          <w:rFonts w:ascii="Lato" w:hAnsi="Lato"/>
        </w:rPr>
      </w:pPr>
      <w:r w:rsidRPr="004972B3">
        <w:rPr>
          <w:rStyle w:val="wdyuqq"/>
          <w:rFonts w:ascii="Lato" w:hAnsi="Lato"/>
        </w:rPr>
        <w:t xml:space="preserve">-We are </w:t>
      </w:r>
      <w:r w:rsidRPr="004972B3">
        <w:rPr>
          <w:rStyle w:val="wdyuqq"/>
          <w:rFonts w:ascii="Lato" w:hAnsi="Lato"/>
          <w:b/>
          <w:bCs/>
          <w:color w:val="ED7422"/>
        </w:rPr>
        <w:t>Transparent</w:t>
      </w:r>
      <w:r w:rsidRPr="004972B3">
        <w:rPr>
          <w:rStyle w:val="wdyuqq"/>
          <w:rFonts w:ascii="Lato" w:hAnsi="Lato"/>
          <w:color w:val="345DAE"/>
        </w:rPr>
        <w:t xml:space="preserve"> </w:t>
      </w:r>
      <w:r w:rsidRPr="004972B3">
        <w:rPr>
          <w:rStyle w:val="wdyuqq"/>
          <w:rFonts w:ascii="Lato" w:hAnsi="Lato"/>
        </w:rPr>
        <w:t>by being open, honest and fostering a culture of mutual respect. We promote a culture where we learn by our experiences, and we are committed to doing things better and setting the highest standards in what we do</w:t>
      </w:r>
    </w:p>
    <w:p w14:paraId="205B177E" w14:textId="77777777" w:rsidR="00721EA4" w:rsidRPr="004972B3" w:rsidRDefault="00721EA4" w:rsidP="00721EA4">
      <w:pPr>
        <w:rPr>
          <w:rStyle w:val="wdyuqq"/>
          <w:rFonts w:ascii="Lato" w:hAnsi="Lato"/>
        </w:rPr>
      </w:pPr>
      <w:r w:rsidRPr="004972B3">
        <w:rPr>
          <w:rStyle w:val="wdyuqq"/>
          <w:rFonts w:ascii="Lato" w:hAnsi="Lato"/>
        </w:rPr>
        <w:t xml:space="preserve">-We are </w:t>
      </w:r>
      <w:r w:rsidRPr="004972B3">
        <w:rPr>
          <w:rStyle w:val="wdyuqq"/>
          <w:rFonts w:ascii="Lato" w:hAnsi="Lato"/>
          <w:b/>
          <w:bCs/>
          <w:color w:val="ED7422"/>
        </w:rPr>
        <w:t>Engaging</w:t>
      </w:r>
      <w:r w:rsidRPr="004972B3">
        <w:rPr>
          <w:rStyle w:val="wdyuqq"/>
          <w:rFonts w:ascii="Lato" w:hAnsi="Lato"/>
          <w:color w:val="345DAE"/>
        </w:rPr>
        <w:t xml:space="preserve"> </w:t>
      </w:r>
      <w:r w:rsidRPr="004972B3">
        <w:rPr>
          <w:rStyle w:val="wdyuqq"/>
          <w:rFonts w:ascii="Lato" w:hAnsi="Lato"/>
        </w:rPr>
        <w:t>because we work in partnership with the people that we support, our staff and all our stakeholders</w:t>
      </w:r>
    </w:p>
    <w:p w14:paraId="61A100E2" w14:textId="77777777" w:rsidR="00721EA4" w:rsidRPr="004972B3" w:rsidRDefault="00721EA4" w:rsidP="00721EA4">
      <w:pPr>
        <w:rPr>
          <w:rFonts w:ascii="Lato" w:hAnsi="Lato"/>
        </w:rPr>
      </w:pPr>
      <w:r w:rsidRPr="004972B3">
        <w:rPr>
          <w:rStyle w:val="wdyuqq"/>
          <w:rFonts w:ascii="Lato" w:hAnsi="Lato"/>
        </w:rPr>
        <w:t xml:space="preserve">-We encourage everyone to experience a </w:t>
      </w:r>
      <w:r w:rsidRPr="004972B3">
        <w:rPr>
          <w:rStyle w:val="wdyuqq"/>
          <w:rFonts w:ascii="Lato" w:hAnsi="Lato"/>
          <w:b/>
          <w:bCs/>
          <w:color w:val="ED7422"/>
        </w:rPr>
        <w:t>Meaningful</w:t>
      </w:r>
      <w:r w:rsidRPr="004972B3">
        <w:rPr>
          <w:rStyle w:val="wdyuqq"/>
          <w:rFonts w:ascii="Lato" w:hAnsi="Lato"/>
          <w:color w:val="345DAE"/>
        </w:rPr>
        <w:t xml:space="preserve"> </w:t>
      </w:r>
      <w:r w:rsidRPr="004972B3">
        <w:rPr>
          <w:rStyle w:val="wdyuqq"/>
          <w:rFonts w:ascii="Lato" w:hAnsi="Lato"/>
        </w:rPr>
        <w:t>life by being aspirational and by offering opportunities</w:t>
      </w:r>
    </w:p>
    <w:p w14:paraId="78ABBC35" w14:textId="77777777" w:rsidR="00721EA4" w:rsidRPr="004972B3" w:rsidRDefault="00721EA4">
      <w:pPr>
        <w:rPr>
          <w:rFonts w:ascii="Lato" w:hAnsi="Lato"/>
        </w:rPr>
      </w:pPr>
      <w:r w:rsidRPr="004972B3">
        <w:rPr>
          <w:rFonts w:ascii="Lato" w:hAnsi="Lato"/>
        </w:rPr>
        <w:br w:type="page"/>
      </w:r>
    </w:p>
    <w:p w14:paraId="5AF179F0" w14:textId="77777777" w:rsidR="00721EA4" w:rsidRPr="004972B3" w:rsidRDefault="00721EA4" w:rsidP="00261267">
      <w:pPr>
        <w:rPr>
          <w:rFonts w:ascii="Lato" w:hAnsi="Lato"/>
          <w:b/>
          <w:bCs/>
          <w:color w:val="345DAE"/>
          <w:sz w:val="36"/>
          <w:szCs w:val="36"/>
        </w:rPr>
      </w:pPr>
    </w:p>
    <w:p w14:paraId="3240AF3F" w14:textId="77777777" w:rsidR="00721EA4" w:rsidRPr="004972B3" w:rsidRDefault="00721EA4" w:rsidP="00721EA4">
      <w:pPr>
        <w:spacing w:after="200"/>
        <w:rPr>
          <w:rFonts w:ascii="Lato" w:hAnsi="Lato"/>
        </w:rPr>
      </w:pPr>
    </w:p>
    <w:p w14:paraId="768FDB06" w14:textId="77777777" w:rsidR="00721EA4" w:rsidRPr="004972B3" w:rsidRDefault="00721EA4" w:rsidP="00721EA4">
      <w:pPr>
        <w:pStyle w:val="Heading1"/>
        <w:spacing w:line="276" w:lineRule="auto"/>
        <w:rPr>
          <w:rFonts w:ascii="Lato" w:hAnsi="Lato"/>
          <w:color w:val="345DAE"/>
        </w:rPr>
      </w:pPr>
      <w:r w:rsidRPr="004972B3">
        <w:rPr>
          <w:rFonts w:ascii="Lato" w:hAnsi="Lato"/>
          <w:color w:val="345DAE"/>
        </w:rPr>
        <w:t>Knowledge, skills and competency</w:t>
      </w:r>
    </w:p>
    <w:p w14:paraId="22BBB9D2" w14:textId="4E6622A3" w:rsidR="00721EA4" w:rsidRPr="004972B3" w:rsidRDefault="00721EA4" w:rsidP="00721EA4">
      <w:pPr>
        <w:pStyle w:val="ListParagraph"/>
        <w:spacing w:after="200"/>
        <w:rPr>
          <w:rFonts w:ascii="Lato" w:hAnsi="Lato"/>
        </w:rPr>
      </w:pPr>
    </w:p>
    <w:p w14:paraId="2428C587" w14:textId="1CCBD1B9" w:rsidR="00876E45" w:rsidRDefault="003B5637" w:rsidP="00876E45">
      <w:pPr>
        <w:pStyle w:val="ListParagraph"/>
        <w:numPr>
          <w:ilvl w:val="0"/>
          <w:numId w:val="16"/>
        </w:numPr>
        <w:spacing w:after="200"/>
        <w:rPr>
          <w:rFonts w:ascii="Lato" w:hAnsi="Lato"/>
        </w:rPr>
      </w:pPr>
      <w:r w:rsidRPr="004972B3">
        <w:rPr>
          <w:rFonts w:ascii="Lato" w:hAnsi="Lato"/>
        </w:rPr>
        <w:t xml:space="preserve">Experience of leading and managing </w:t>
      </w:r>
      <w:r w:rsidR="00E753FF">
        <w:rPr>
          <w:rFonts w:ascii="Lato" w:hAnsi="Lato"/>
        </w:rPr>
        <w:t>in SEND education</w:t>
      </w:r>
    </w:p>
    <w:p w14:paraId="572D96F7" w14:textId="2EA7EDD6" w:rsidR="00081A23" w:rsidRDefault="00081A23" w:rsidP="00876E45">
      <w:pPr>
        <w:pStyle w:val="ListParagraph"/>
        <w:numPr>
          <w:ilvl w:val="0"/>
          <w:numId w:val="16"/>
        </w:numPr>
        <w:spacing w:after="200"/>
        <w:rPr>
          <w:rFonts w:ascii="Lato" w:hAnsi="Lato"/>
        </w:rPr>
      </w:pPr>
      <w:r>
        <w:rPr>
          <w:rFonts w:ascii="Lato" w:hAnsi="Lato"/>
        </w:rPr>
        <w:t>Change management skills</w:t>
      </w:r>
    </w:p>
    <w:p w14:paraId="7E2F54DD" w14:textId="3BC5FCE7" w:rsidR="00876E45" w:rsidRDefault="00876E45" w:rsidP="00876E45">
      <w:pPr>
        <w:pStyle w:val="ListParagraph"/>
        <w:numPr>
          <w:ilvl w:val="0"/>
          <w:numId w:val="16"/>
        </w:numPr>
        <w:spacing w:after="200"/>
        <w:rPr>
          <w:rFonts w:ascii="Lato" w:hAnsi="Lato"/>
        </w:rPr>
      </w:pPr>
      <w:r>
        <w:rPr>
          <w:rFonts w:ascii="Lato" w:hAnsi="Lato"/>
        </w:rPr>
        <w:t xml:space="preserve">Knowledge of Quality Assurance processes for education </w:t>
      </w:r>
    </w:p>
    <w:p w14:paraId="25D8AC68" w14:textId="60759F46" w:rsidR="00876E45" w:rsidRDefault="00876E45" w:rsidP="00876E45">
      <w:pPr>
        <w:pStyle w:val="ListParagraph"/>
        <w:numPr>
          <w:ilvl w:val="0"/>
          <w:numId w:val="16"/>
        </w:numPr>
        <w:spacing w:after="200"/>
        <w:rPr>
          <w:rFonts w:ascii="Lato" w:hAnsi="Lato"/>
        </w:rPr>
      </w:pPr>
      <w:r>
        <w:rPr>
          <w:rFonts w:ascii="Lato" w:hAnsi="Lato"/>
        </w:rPr>
        <w:t>Knowledge of the FE Ofsted inspection criteria</w:t>
      </w:r>
    </w:p>
    <w:p w14:paraId="3586D17C" w14:textId="57739F47" w:rsidR="00534352" w:rsidRPr="00876E45" w:rsidRDefault="00534352" w:rsidP="00876E45">
      <w:pPr>
        <w:pStyle w:val="ListParagraph"/>
        <w:numPr>
          <w:ilvl w:val="0"/>
          <w:numId w:val="16"/>
        </w:numPr>
        <w:spacing w:after="200"/>
        <w:rPr>
          <w:rFonts w:ascii="Lato" w:hAnsi="Lato"/>
        </w:rPr>
      </w:pPr>
      <w:r>
        <w:rPr>
          <w:rFonts w:ascii="Lato" w:hAnsi="Lato"/>
        </w:rPr>
        <w:t>Experience of developing curriculums in SEN</w:t>
      </w:r>
    </w:p>
    <w:p w14:paraId="5411AB85" w14:textId="5E922D3E" w:rsidR="003B5637" w:rsidRPr="004972B3" w:rsidRDefault="007272E7" w:rsidP="00CF5A71">
      <w:pPr>
        <w:pStyle w:val="ListParagraph"/>
        <w:numPr>
          <w:ilvl w:val="0"/>
          <w:numId w:val="16"/>
        </w:numPr>
        <w:spacing w:after="200"/>
        <w:rPr>
          <w:rFonts w:ascii="Lato" w:hAnsi="Lato"/>
        </w:rPr>
      </w:pPr>
      <w:r w:rsidRPr="004972B3">
        <w:rPr>
          <w:rFonts w:ascii="Lato" w:hAnsi="Lato"/>
        </w:rPr>
        <w:t xml:space="preserve">Hold a </w:t>
      </w:r>
      <w:r w:rsidR="00261267">
        <w:rPr>
          <w:rFonts w:ascii="Lato" w:hAnsi="Lato"/>
        </w:rPr>
        <w:t xml:space="preserve">FE </w:t>
      </w:r>
      <w:r w:rsidRPr="004972B3">
        <w:rPr>
          <w:rFonts w:ascii="Lato" w:hAnsi="Lato"/>
        </w:rPr>
        <w:t xml:space="preserve">teaching </w:t>
      </w:r>
      <w:r w:rsidR="00424500" w:rsidRPr="004972B3">
        <w:rPr>
          <w:rFonts w:ascii="Lato" w:hAnsi="Lato"/>
        </w:rPr>
        <w:t>qualification</w:t>
      </w:r>
      <w:r w:rsidR="00261267">
        <w:rPr>
          <w:rFonts w:ascii="Lato" w:hAnsi="Lato"/>
        </w:rPr>
        <w:t xml:space="preserve"> such as a </w:t>
      </w:r>
      <w:r w:rsidR="00424500" w:rsidRPr="004972B3">
        <w:rPr>
          <w:rFonts w:ascii="Lato" w:hAnsi="Lato"/>
        </w:rPr>
        <w:t xml:space="preserve">PGCE </w:t>
      </w:r>
    </w:p>
    <w:p w14:paraId="177C682F" w14:textId="4714CD6A" w:rsidR="003B5637" w:rsidRPr="004972B3" w:rsidRDefault="003B5637" w:rsidP="00CF5A71">
      <w:pPr>
        <w:pStyle w:val="ListParagraph"/>
        <w:numPr>
          <w:ilvl w:val="0"/>
          <w:numId w:val="16"/>
        </w:numPr>
        <w:spacing w:after="200"/>
        <w:rPr>
          <w:rFonts w:ascii="Lato" w:hAnsi="Lato"/>
        </w:rPr>
      </w:pPr>
      <w:r w:rsidRPr="004972B3">
        <w:rPr>
          <w:rFonts w:ascii="Lato" w:hAnsi="Lato"/>
        </w:rPr>
        <w:t>Commitment to innovative, creative and visionary leadership and management of services in a period of service future proofing and beyond</w:t>
      </w:r>
    </w:p>
    <w:p w14:paraId="041927F0" w14:textId="663A0D01" w:rsidR="003B5637" w:rsidRPr="004972B3" w:rsidRDefault="003B5637" w:rsidP="00CF5A71">
      <w:pPr>
        <w:pStyle w:val="ListParagraph"/>
        <w:numPr>
          <w:ilvl w:val="0"/>
          <w:numId w:val="16"/>
        </w:numPr>
        <w:spacing w:after="200"/>
        <w:rPr>
          <w:rFonts w:ascii="Lato" w:hAnsi="Lato"/>
        </w:rPr>
      </w:pPr>
      <w:r w:rsidRPr="004972B3">
        <w:rPr>
          <w:rFonts w:ascii="Lato" w:hAnsi="Lato"/>
        </w:rPr>
        <w:t xml:space="preserve">Proven leadership and management experience; capable of meeting the needs of </w:t>
      </w:r>
      <w:r w:rsidR="004B6B7A">
        <w:rPr>
          <w:rFonts w:ascii="Lato" w:hAnsi="Lato"/>
        </w:rPr>
        <w:t xml:space="preserve"> learners </w:t>
      </w:r>
      <w:r w:rsidRPr="004972B3">
        <w:rPr>
          <w:rFonts w:ascii="Lato" w:hAnsi="Lato"/>
        </w:rPr>
        <w:t>and service users, parents, carers and commissioners, local safeguarding professionals, and college staff at all levels</w:t>
      </w:r>
    </w:p>
    <w:p w14:paraId="46D579AE" w14:textId="45389FE8" w:rsidR="003B5637" w:rsidRPr="004972B3" w:rsidRDefault="003B5637" w:rsidP="00CF5A71">
      <w:pPr>
        <w:pStyle w:val="ListParagraph"/>
        <w:numPr>
          <w:ilvl w:val="0"/>
          <w:numId w:val="16"/>
        </w:numPr>
        <w:spacing w:after="200"/>
        <w:rPr>
          <w:rFonts w:ascii="Lato" w:hAnsi="Lato"/>
        </w:rPr>
      </w:pPr>
      <w:r w:rsidRPr="004972B3">
        <w:rPr>
          <w:rFonts w:ascii="Lato" w:hAnsi="Lato"/>
        </w:rPr>
        <w:t xml:space="preserve">Clear vision for </w:t>
      </w:r>
      <w:r w:rsidR="00081A23">
        <w:rPr>
          <w:rFonts w:ascii="Lato" w:hAnsi="Lato"/>
        </w:rPr>
        <w:t>education</w:t>
      </w:r>
      <w:r w:rsidRPr="004972B3">
        <w:rPr>
          <w:rFonts w:ascii="Lato" w:hAnsi="Lato"/>
        </w:rPr>
        <w:t xml:space="preserve"> and committed to identify areas for improvement and ensure timely change is well-managed</w:t>
      </w:r>
    </w:p>
    <w:p w14:paraId="48F2DF29" w14:textId="7C67B457" w:rsidR="003B5637" w:rsidRPr="004972B3" w:rsidRDefault="00534352" w:rsidP="00CF5A71">
      <w:pPr>
        <w:pStyle w:val="ListParagraph"/>
        <w:numPr>
          <w:ilvl w:val="0"/>
          <w:numId w:val="16"/>
        </w:numPr>
        <w:spacing w:after="200"/>
        <w:rPr>
          <w:rFonts w:ascii="Lato" w:hAnsi="Lato"/>
        </w:rPr>
      </w:pPr>
      <w:r>
        <w:rPr>
          <w:rFonts w:ascii="Lato" w:hAnsi="Lato"/>
        </w:rPr>
        <w:t>Awareness</w:t>
      </w:r>
      <w:r w:rsidR="003B5637" w:rsidRPr="004972B3">
        <w:rPr>
          <w:rFonts w:ascii="Lato" w:hAnsi="Lato"/>
        </w:rPr>
        <w:t xml:space="preserve"> of</w:t>
      </w:r>
      <w:r>
        <w:rPr>
          <w:rFonts w:ascii="Lato" w:hAnsi="Lato"/>
        </w:rPr>
        <w:t xml:space="preserve"> Ofsted</w:t>
      </w:r>
      <w:r w:rsidR="003B5637" w:rsidRPr="004972B3">
        <w:rPr>
          <w:rFonts w:ascii="Lato" w:hAnsi="Lato"/>
        </w:rPr>
        <w:t xml:space="preserve"> inspection</w:t>
      </w:r>
      <w:r>
        <w:rPr>
          <w:rFonts w:ascii="Lato" w:hAnsi="Lato"/>
        </w:rPr>
        <w:t xml:space="preserve"> and inspection</w:t>
      </w:r>
      <w:r w:rsidR="003B5637" w:rsidRPr="004972B3">
        <w:rPr>
          <w:rFonts w:ascii="Lato" w:hAnsi="Lato"/>
        </w:rPr>
        <w:t xml:space="preserve"> of </w:t>
      </w:r>
      <w:r w:rsidR="00722EC6" w:rsidRPr="004972B3">
        <w:rPr>
          <w:rFonts w:ascii="Lato" w:hAnsi="Lato"/>
        </w:rPr>
        <w:t>l</w:t>
      </w:r>
      <w:r w:rsidR="003B5637" w:rsidRPr="004972B3">
        <w:rPr>
          <w:rFonts w:ascii="Lato" w:hAnsi="Lato"/>
        </w:rPr>
        <w:t xml:space="preserve">ocal </w:t>
      </w:r>
      <w:r w:rsidR="00722EC6" w:rsidRPr="004972B3">
        <w:rPr>
          <w:rFonts w:ascii="Lato" w:hAnsi="Lato"/>
        </w:rPr>
        <w:t>a</w:t>
      </w:r>
      <w:r w:rsidR="003B5637" w:rsidRPr="004972B3">
        <w:rPr>
          <w:rFonts w:ascii="Lato" w:hAnsi="Lato"/>
        </w:rPr>
        <w:t xml:space="preserve">uthorities and education in the specialist post-16 sector and the importance of </w:t>
      </w:r>
      <w:r w:rsidR="00261267" w:rsidRPr="004972B3">
        <w:rPr>
          <w:rFonts w:ascii="Lato" w:hAnsi="Lato"/>
        </w:rPr>
        <w:t>high-quality</w:t>
      </w:r>
      <w:r w:rsidR="003B5637" w:rsidRPr="004972B3">
        <w:rPr>
          <w:rFonts w:ascii="Lato" w:hAnsi="Lato"/>
        </w:rPr>
        <w:t xml:space="preserve"> </w:t>
      </w:r>
      <w:r w:rsidR="00424500" w:rsidRPr="004972B3">
        <w:rPr>
          <w:rFonts w:ascii="Lato" w:hAnsi="Lato"/>
        </w:rPr>
        <w:t xml:space="preserve">education and care </w:t>
      </w:r>
    </w:p>
    <w:p w14:paraId="0E27B793" w14:textId="0AAAF4EB" w:rsidR="003B5637" w:rsidRPr="004972B3" w:rsidRDefault="003B5637" w:rsidP="00CF5A71">
      <w:pPr>
        <w:pStyle w:val="ListParagraph"/>
        <w:numPr>
          <w:ilvl w:val="0"/>
          <w:numId w:val="16"/>
        </w:numPr>
        <w:spacing w:after="200"/>
        <w:rPr>
          <w:rFonts w:ascii="Lato" w:hAnsi="Lato"/>
        </w:rPr>
      </w:pPr>
      <w:r w:rsidRPr="004972B3">
        <w:rPr>
          <w:rFonts w:ascii="Lato" w:hAnsi="Lato"/>
        </w:rPr>
        <w:t>Person centred ethos, driving process to continually develop whilst resolutely reminding stakeholders that learners voices should be heard</w:t>
      </w:r>
      <w:r w:rsidR="005D7A20" w:rsidRPr="004972B3">
        <w:rPr>
          <w:rFonts w:ascii="Lato" w:hAnsi="Lato"/>
        </w:rPr>
        <w:t xml:space="preserve"> and listened to. </w:t>
      </w:r>
    </w:p>
    <w:p w14:paraId="0E22E69D" w14:textId="037D489F" w:rsidR="003B5637" w:rsidRPr="004972B3" w:rsidRDefault="003B5637" w:rsidP="00CF5A71">
      <w:pPr>
        <w:pStyle w:val="ListParagraph"/>
        <w:numPr>
          <w:ilvl w:val="0"/>
          <w:numId w:val="16"/>
        </w:numPr>
        <w:spacing w:after="200"/>
        <w:rPr>
          <w:rFonts w:ascii="Lato" w:hAnsi="Lato"/>
        </w:rPr>
      </w:pPr>
      <w:r w:rsidRPr="004972B3">
        <w:rPr>
          <w:rFonts w:ascii="Lato" w:hAnsi="Lato"/>
        </w:rPr>
        <w:t>Clear understanding of quality improvement processes including audit, annual reviews, improvement plans and competency</w:t>
      </w:r>
    </w:p>
    <w:p w14:paraId="7857B60E" w14:textId="77777777" w:rsidR="003B5637" w:rsidRPr="004972B3" w:rsidRDefault="003B5637" w:rsidP="00721EA4">
      <w:pPr>
        <w:pStyle w:val="ListParagraph"/>
        <w:spacing w:after="200"/>
        <w:rPr>
          <w:rFonts w:ascii="Lato" w:hAnsi="Lato"/>
        </w:rPr>
      </w:pPr>
    </w:p>
    <w:p w14:paraId="72033226" w14:textId="77777777" w:rsidR="00054E3E" w:rsidRPr="004972B3" w:rsidRDefault="00054E3E" w:rsidP="00721EA4">
      <w:pPr>
        <w:pStyle w:val="ListParagraph"/>
        <w:spacing w:after="200"/>
        <w:rPr>
          <w:rFonts w:ascii="Lato" w:hAnsi="Lato"/>
        </w:rPr>
      </w:pPr>
    </w:p>
    <w:p w14:paraId="7FA7D7BC" w14:textId="77777777" w:rsidR="00054E3E" w:rsidRPr="004972B3" w:rsidRDefault="00054E3E" w:rsidP="00721EA4">
      <w:pPr>
        <w:pStyle w:val="ListParagraph"/>
        <w:spacing w:after="200"/>
        <w:rPr>
          <w:rFonts w:ascii="Lato" w:hAnsi="Lato"/>
        </w:rPr>
      </w:pPr>
    </w:p>
    <w:p w14:paraId="650C31EB" w14:textId="77777777" w:rsidR="00054E3E" w:rsidRPr="004972B3" w:rsidRDefault="00054E3E" w:rsidP="00721EA4">
      <w:pPr>
        <w:pStyle w:val="ListParagraph"/>
        <w:spacing w:after="200"/>
        <w:rPr>
          <w:rFonts w:ascii="Lato" w:hAnsi="Lato"/>
        </w:rPr>
      </w:pPr>
    </w:p>
    <w:p w14:paraId="1FE3F07F" w14:textId="77777777" w:rsidR="00054E3E" w:rsidRPr="004972B3" w:rsidRDefault="00054E3E" w:rsidP="00721EA4">
      <w:pPr>
        <w:pStyle w:val="ListParagraph"/>
        <w:spacing w:after="200"/>
        <w:rPr>
          <w:rFonts w:ascii="Lato" w:hAnsi="Lato"/>
        </w:rPr>
      </w:pPr>
    </w:p>
    <w:p w14:paraId="068DEFBD" w14:textId="77777777" w:rsidR="00054E3E" w:rsidRPr="004972B3" w:rsidRDefault="00054E3E" w:rsidP="00721EA4">
      <w:pPr>
        <w:pStyle w:val="ListParagraph"/>
        <w:spacing w:after="200"/>
        <w:rPr>
          <w:rFonts w:ascii="Lato" w:hAnsi="Lato"/>
        </w:rPr>
      </w:pPr>
    </w:p>
    <w:p w14:paraId="0E32D099" w14:textId="77777777" w:rsidR="00054E3E" w:rsidRPr="004972B3" w:rsidRDefault="00054E3E" w:rsidP="00721EA4">
      <w:pPr>
        <w:pStyle w:val="ListParagraph"/>
        <w:spacing w:after="200"/>
        <w:rPr>
          <w:rFonts w:ascii="Lato" w:hAnsi="Lato"/>
        </w:rPr>
      </w:pPr>
    </w:p>
    <w:p w14:paraId="4E793421" w14:textId="77777777" w:rsidR="00054E3E" w:rsidRPr="004972B3" w:rsidRDefault="00054E3E" w:rsidP="00721EA4">
      <w:pPr>
        <w:pStyle w:val="ListParagraph"/>
        <w:spacing w:after="200"/>
        <w:rPr>
          <w:rFonts w:ascii="Lato" w:hAnsi="Lato"/>
        </w:rPr>
      </w:pPr>
    </w:p>
    <w:p w14:paraId="1AD1B8D2" w14:textId="77777777" w:rsidR="00054E3E" w:rsidRPr="004972B3" w:rsidRDefault="00054E3E" w:rsidP="00721EA4">
      <w:pPr>
        <w:pStyle w:val="ListParagraph"/>
        <w:spacing w:after="200"/>
        <w:rPr>
          <w:rFonts w:ascii="Lato" w:hAnsi="Lato"/>
        </w:rPr>
      </w:pPr>
    </w:p>
    <w:p w14:paraId="7AAC1A2A" w14:textId="77777777" w:rsidR="00054E3E" w:rsidRPr="004972B3" w:rsidRDefault="00054E3E" w:rsidP="00721EA4">
      <w:pPr>
        <w:pStyle w:val="ListParagraph"/>
        <w:spacing w:after="200"/>
        <w:rPr>
          <w:rFonts w:ascii="Lato" w:hAnsi="Lato"/>
        </w:rPr>
      </w:pPr>
    </w:p>
    <w:p w14:paraId="3774C135" w14:textId="77777777" w:rsidR="00054E3E" w:rsidRPr="004972B3" w:rsidRDefault="00054E3E" w:rsidP="00721EA4">
      <w:pPr>
        <w:pStyle w:val="ListParagraph"/>
        <w:spacing w:after="200"/>
        <w:rPr>
          <w:rFonts w:ascii="Lato" w:hAnsi="Lato"/>
        </w:rPr>
      </w:pPr>
    </w:p>
    <w:p w14:paraId="1524E327" w14:textId="77777777" w:rsidR="00054E3E" w:rsidRPr="004972B3" w:rsidRDefault="00054E3E" w:rsidP="00721EA4">
      <w:pPr>
        <w:pStyle w:val="ListParagraph"/>
        <w:spacing w:after="200"/>
        <w:rPr>
          <w:rFonts w:ascii="Lato" w:hAnsi="Lato"/>
        </w:rPr>
      </w:pPr>
    </w:p>
    <w:p w14:paraId="432AFAED" w14:textId="77777777" w:rsidR="00054E3E" w:rsidRPr="004972B3" w:rsidRDefault="00054E3E" w:rsidP="00721EA4">
      <w:pPr>
        <w:pStyle w:val="ListParagraph"/>
        <w:spacing w:after="200"/>
        <w:rPr>
          <w:rFonts w:ascii="Lato" w:hAnsi="Lato"/>
        </w:rPr>
      </w:pPr>
    </w:p>
    <w:p w14:paraId="62E932EF" w14:textId="77777777" w:rsidR="00054E3E" w:rsidRPr="004972B3" w:rsidRDefault="00054E3E" w:rsidP="00721EA4">
      <w:pPr>
        <w:pStyle w:val="ListParagraph"/>
        <w:spacing w:after="200"/>
        <w:rPr>
          <w:rFonts w:ascii="Lato" w:hAnsi="Lato"/>
        </w:rPr>
      </w:pPr>
    </w:p>
    <w:p w14:paraId="04655F8D" w14:textId="77777777" w:rsidR="00054E3E" w:rsidRPr="004972B3" w:rsidRDefault="00054E3E" w:rsidP="00721EA4">
      <w:pPr>
        <w:pStyle w:val="ListParagraph"/>
        <w:spacing w:after="200"/>
        <w:rPr>
          <w:rFonts w:ascii="Lato" w:hAnsi="Lato"/>
        </w:rPr>
      </w:pPr>
    </w:p>
    <w:p w14:paraId="4B60F5CB" w14:textId="77777777" w:rsidR="00805D39" w:rsidRPr="004972B3" w:rsidRDefault="00805D39" w:rsidP="00721EA4">
      <w:pPr>
        <w:pStyle w:val="ListParagraph"/>
        <w:spacing w:after="200"/>
        <w:rPr>
          <w:rFonts w:ascii="Lato" w:hAnsi="Lato"/>
        </w:rPr>
      </w:pPr>
    </w:p>
    <w:p w14:paraId="784DF54E" w14:textId="77DBB03A" w:rsidR="00805D39" w:rsidRPr="004972B3" w:rsidRDefault="00805D39" w:rsidP="00721EA4">
      <w:pPr>
        <w:pStyle w:val="ListParagraph"/>
        <w:spacing w:after="200"/>
        <w:rPr>
          <w:rFonts w:ascii="Lato" w:hAnsi="Lato"/>
        </w:rPr>
      </w:pPr>
    </w:p>
    <w:p w14:paraId="48F64654" w14:textId="77777777" w:rsidR="00805D39" w:rsidRPr="004972B3" w:rsidRDefault="00805D39" w:rsidP="00805D39">
      <w:pPr>
        <w:pStyle w:val="Heading1"/>
        <w:spacing w:line="276" w:lineRule="auto"/>
        <w:rPr>
          <w:rFonts w:ascii="Lato" w:hAnsi="Lato"/>
          <w:color w:val="345DAE"/>
        </w:rPr>
      </w:pPr>
    </w:p>
    <w:p w14:paraId="73DDFD4F" w14:textId="0BDCA3CA" w:rsidR="00805D39" w:rsidRPr="004972B3" w:rsidRDefault="00805D39" w:rsidP="00805D39">
      <w:pPr>
        <w:pStyle w:val="Heading1"/>
        <w:spacing w:line="276" w:lineRule="auto"/>
        <w:rPr>
          <w:rFonts w:ascii="Lato" w:hAnsi="Lato"/>
          <w:color w:val="345DAE"/>
        </w:rPr>
      </w:pPr>
      <w:r w:rsidRPr="004972B3">
        <w:rPr>
          <w:rFonts w:ascii="Lato" w:hAnsi="Lato"/>
          <w:color w:val="345DAE"/>
        </w:rPr>
        <w:t>Person Specification</w:t>
      </w:r>
    </w:p>
    <w:tbl>
      <w:tblPr>
        <w:tblStyle w:val="TableGrid"/>
        <w:tblW w:w="9924" w:type="dxa"/>
        <w:tblInd w:w="-431" w:type="dxa"/>
        <w:tblLook w:val="04A0" w:firstRow="1" w:lastRow="0" w:firstColumn="1" w:lastColumn="0" w:noHBand="0" w:noVBand="1"/>
      </w:tblPr>
      <w:tblGrid>
        <w:gridCol w:w="1990"/>
        <w:gridCol w:w="4106"/>
        <w:gridCol w:w="3828"/>
      </w:tblGrid>
      <w:tr w:rsidR="00805D39" w:rsidRPr="004972B3" w14:paraId="126AFB00" w14:textId="77777777" w:rsidTr="003E4342">
        <w:tc>
          <w:tcPr>
            <w:tcW w:w="1990" w:type="dxa"/>
          </w:tcPr>
          <w:p w14:paraId="7EE283FA" w14:textId="77777777" w:rsidR="00805D39" w:rsidRPr="004972B3" w:rsidRDefault="00805D39" w:rsidP="00805D39">
            <w:pPr>
              <w:spacing w:after="200"/>
              <w:rPr>
                <w:rFonts w:ascii="Lato" w:hAnsi="Lato"/>
              </w:rPr>
            </w:pPr>
          </w:p>
        </w:tc>
        <w:tc>
          <w:tcPr>
            <w:tcW w:w="4106" w:type="dxa"/>
          </w:tcPr>
          <w:p w14:paraId="52EE0E3F" w14:textId="680094B0" w:rsidR="00805D39" w:rsidRPr="004972B3" w:rsidRDefault="003E4342" w:rsidP="00805D39">
            <w:pPr>
              <w:spacing w:after="200"/>
              <w:rPr>
                <w:rFonts w:ascii="Lato" w:hAnsi="Lato"/>
              </w:rPr>
            </w:pPr>
            <w:r w:rsidRPr="004972B3">
              <w:rPr>
                <w:rFonts w:ascii="Lato" w:hAnsi="Lato"/>
              </w:rPr>
              <w:t>Required</w:t>
            </w:r>
          </w:p>
        </w:tc>
        <w:tc>
          <w:tcPr>
            <w:tcW w:w="3828" w:type="dxa"/>
          </w:tcPr>
          <w:p w14:paraId="11A56D9E" w14:textId="09283D1C" w:rsidR="00805D39" w:rsidRPr="004972B3" w:rsidRDefault="003E4342" w:rsidP="00805D39">
            <w:pPr>
              <w:spacing w:after="200"/>
              <w:rPr>
                <w:rFonts w:ascii="Lato" w:hAnsi="Lato"/>
              </w:rPr>
            </w:pPr>
            <w:r w:rsidRPr="004972B3">
              <w:rPr>
                <w:rFonts w:ascii="Lato" w:hAnsi="Lato"/>
              </w:rPr>
              <w:t>Desirable</w:t>
            </w:r>
          </w:p>
        </w:tc>
      </w:tr>
      <w:tr w:rsidR="003E4342" w:rsidRPr="004972B3" w14:paraId="43A00D1C" w14:textId="77777777" w:rsidTr="005B3601">
        <w:trPr>
          <w:trHeight w:val="1367"/>
        </w:trPr>
        <w:tc>
          <w:tcPr>
            <w:tcW w:w="1990" w:type="dxa"/>
          </w:tcPr>
          <w:p w14:paraId="2D2BF61C" w14:textId="5DB16DD7" w:rsidR="003E4342" w:rsidRPr="004972B3" w:rsidRDefault="003E4342" w:rsidP="003E4342">
            <w:pPr>
              <w:spacing w:after="200"/>
              <w:rPr>
                <w:rFonts w:ascii="Lato" w:hAnsi="Lato"/>
              </w:rPr>
            </w:pPr>
            <w:r w:rsidRPr="004972B3">
              <w:rPr>
                <w:rFonts w:ascii="Lato" w:hAnsi="Lato"/>
              </w:rPr>
              <w:t>Qualifications</w:t>
            </w:r>
          </w:p>
        </w:tc>
        <w:tc>
          <w:tcPr>
            <w:tcW w:w="4106" w:type="dxa"/>
            <w:tcBorders>
              <w:top w:val="single" w:sz="4" w:space="0" w:color="auto"/>
              <w:left w:val="single" w:sz="4" w:space="0" w:color="auto"/>
              <w:bottom w:val="single" w:sz="4" w:space="0" w:color="auto"/>
              <w:right w:val="single" w:sz="4" w:space="0" w:color="auto"/>
            </w:tcBorders>
          </w:tcPr>
          <w:p w14:paraId="2CE6E4A1" w14:textId="628E9488" w:rsidR="003E4342" w:rsidRPr="004972B3" w:rsidRDefault="00261267" w:rsidP="003E4342">
            <w:pPr>
              <w:rPr>
                <w:rFonts w:ascii="Lato" w:hAnsi="Lato" w:cs="Arial"/>
              </w:rPr>
            </w:pPr>
            <w:r>
              <w:rPr>
                <w:rFonts w:ascii="Lato" w:hAnsi="Lato" w:cs="Arial"/>
              </w:rPr>
              <w:t xml:space="preserve">FE </w:t>
            </w:r>
            <w:r w:rsidR="005D7A20" w:rsidRPr="004972B3">
              <w:rPr>
                <w:rFonts w:ascii="Lato" w:hAnsi="Lato" w:cs="Arial"/>
              </w:rPr>
              <w:t xml:space="preserve">Teaching qualification – </w:t>
            </w:r>
            <w:r>
              <w:rPr>
                <w:rFonts w:ascii="Lato" w:hAnsi="Lato" w:cs="Arial"/>
              </w:rPr>
              <w:t xml:space="preserve">such as a </w:t>
            </w:r>
            <w:r w:rsidR="005D7A20" w:rsidRPr="004972B3">
              <w:rPr>
                <w:rFonts w:ascii="Lato" w:hAnsi="Lato" w:cs="Arial"/>
              </w:rPr>
              <w:t>PGCE</w:t>
            </w:r>
          </w:p>
          <w:p w14:paraId="4B6B598F" w14:textId="77777777" w:rsidR="005D7A20" w:rsidRPr="004972B3" w:rsidRDefault="005D7A20" w:rsidP="003E4342">
            <w:pPr>
              <w:rPr>
                <w:rFonts w:ascii="Lato" w:hAnsi="Lato" w:cs="Arial"/>
              </w:rPr>
            </w:pPr>
          </w:p>
          <w:p w14:paraId="30DDAFC2" w14:textId="6A8F4E40" w:rsidR="003E4342" w:rsidRPr="004972B3" w:rsidRDefault="003E4342" w:rsidP="003E4342">
            <w:pPr>
              <w:rPr>
                <w:rFonts w:ascii="Lato" w:hAnsi="Lato" w:cs="Arial"/>
              </w:rPr>
            </w:pPr>
            <w:r w:rsidRPr="004972B3">
              <w:rPr>
                <w:rFonts w:ascii="Lato" w:hAnsi="Lato" w:cs="Arial"/>
              </w:rPr>
              <w:t xml:space="preserve">Have a clear and through working knowledge of the </w:t>
            </w:r>
            <w:r w:rsidR="0050178D">
              <w:rPr>
                <w:rFonts w:ascii="Lato" w:hAnsi="Lato" w:cs="Arial"/>
              </w:rPr>
              <w:t xml:space="preserve">Ofsted </w:t>
            </w:r>
            <w:r w:rsidRPr="004972B3">
              <w:rPr>
                <w:rFonts w:ascii="Lato" w:hAnsi="Lato" w:cs="Arial"/>
              </w:rPr>
              <w:t>regulatory framework</w:t>
            </w:r>
            <w:r w:rsidR="0050178D">
              <w:rPr>
                <w:rFonts w:ascii="Lato" w:hAnsi="Lato" w:cs="Arial"/>
              </w:rPr>
              <w:t>.</w:t>
            </w:r>
          </w:p>
          <w:p w14:paraId="43AC72F4" w14:textId="77777777" w:rsidR="003E4342" w:rsidRPr="004972B3" w:rsidRDefault="003E4342" w:rsidP="003E4342">
            <w:pPr>
              <w:rPr>
                <w:rFonts w:ascii="Lato" w:hAnsi="Lato" w:cs="Arial"/>
              </w:rPr>
            </w:pPr>
          </w:p>
          <w:p w14:paraId="7C7323AC" w14:textId="77777777" w:rsidR="003E4342" w:rsidRPr="004972B3" w:rsidRDefault="003E4342" w:rsidP="003E4342">
            <w:pPr>
              <w:spacing w:after="200"/>
              <w:rPr>
                <w:rFonts w:ascii="Lato" w:hAnsi="Lato" w:cs="Arial"/>
              </w:rPr>
            </w:pPr>
            <w:r w:rsidRPr="004972B3">
              <w:rPr>
                <w:rFonts w:ascii="Lato" w:hAnsi="Lato" w:cs="Arial"/>
              </w:rPr>
              <w:t>Have or be willing to work towards a relevant leadership or management qualification</w:t>
            </w:r>
          </w:p>
          <w:p w14:paraId="7BB1C3D2" w14:textId="77777777" w:rsidR="003E4342" w:rsidRDefault="003E4342" w:rsidP="003E4342">
            <w:pPr>
              <w:spacing w:after="200"/>
              <w:rPr>
                <w:rFonts w:ascii="Lato" w:hAnsi="Lato" w:cs="Arial"/>
              </w:rPr>
            </w:pPr>
            <w:r w:rsidRPr="004972B3">
              <w:rPr>
                <w:rFonts w:ascii="Lato" w:hAnsi="Lato" w:cs="Arial"/>
              </w:rPr>
              <w:t>Driving licen</w:t>
            </w:r>
            <w:r w:rsidR="00A627FE" w:rsidRPr="004972B3">
              <w:rPr>
                <w:rFonts w:ascii="Lato" w:hAnsi="Lato" w:cs="Arial"/>
              </w:rPr>
              <w:t>c</w:t>
            </w:r>
            <w:r w:rsidRPr="004972B3">
              <w:rPr>
                <w:rFonts w:ascii="Lato" w:hAnsi="Lato" w:cs="Arial"/>
              </w:rPr>
              <w:t>e</w:t>
            </w:r>
          </w:p>
          <w:p w14:paraId="0A8D521D" w14:textId="47167CCC" w:rsidR="003201B6" w:rsidRPr="004972B3" w:rsidRDefault="003201B6" w:rsidP="003E4342">
            <w:pPr>
              <w:spacing w:after="200"/>
              <w:rPr>
                <w:rFonts w:ascii="Lato" w:hAnsi="Lato" w:cs="Arial"/>
              </w:rPr>
            </w:pPr>
            <w:r>
              <w:rPr>
                <w:rFonts w:ascii="Lato" w:hAnsi="Lato" w:cs="Arial"/>
              </w:rPr>
              <w:t>Experience of leading and managing teams within SEN education</w:t>
            </w:r>
          </w:p>
        </w:tc>
        <w:tc>
          <w:tcPr>
            <w:tcW w:w="3828" w:type="dxa"/>
            <w:tcBorders>
              <w:top w:val="single" w:sz="4" w:space="0" w:color="auto"/>
              <w:left w:val="single" w:sz="4" w:space="0" w:color="auto"/>
              <w:bottom w:val="single" w:sz="4" w:space="0" w:color="auto"/>
              <w:right w:val="single" w:sz="4" w:space="0" w:color="auto"/>
            </w:tcBorders>
          </w:tcPr>
          <w:p w14:paraId="51501083" w14:textId="23F69BB4" w:rsidR="003E4342" w:rsidRPr="004972B3" w:rsidRDefault="003E4342" w:rsidP="003E4342">
            <w:pPr>
              <w:rPr>
                <w:rFonts w:ascii="Lato" w:hAnsi="Lato" w:cs="Arial"/>
              </w:rPr>
            </w:pPr>
            <w:r w:rsidRPr="004972B3">
              <w:rPr>
                <w:rFonts w:ascii="Lato" w:hAnsi="Lato" w:cs="Arial"/>
              </w:rPr>
              <w:t>Have or work towards the Salutem Excellence Programme</w:t>
            </w:r>
            <w:r w:rsidR="0050178D">
              <w:rPr>
                <w:rFonts w:ascii="Lato" w:hAnsi="Lato" w:cs="Arial"/>
              </w:rPr>
              <w:t xml:space="preserve"> or equivalent Leadership qualification</w:t>
            </w:r>
          </w:p>
          <w:p w14:paraId="07964EBB" w14:textId="77777777" w:rsidR="003E4342" w:rsidRPr="004972B3" w:rsidRDefault="003E4342" w:rsidP="003E4342">
            <w:pPr>
              <w:rPr>
                <w:rFonts w:ascii="Lato" w:hAnsi="Lato" w:cs="Arial"/>
              </w:rPr>
            </w:pPr>
          </w:p>
          <w:p w14:paraId="0F6BEEDE" w14:textId="77777777" w:rsidR="003E4342" w:rsidRPr="004972B3" w:rsidRDefault="00722EC6" w:rsidP="003E4342">
            <w:pPr>
              <w:spacing w:after="200"/>
              <w:rPr>
                <w:rFonts w:ascii="Lato" w:hAnsi="Lato"/>
              </w:rPr>
            </w:pPr>
            <w:r w:rsidRPr="004972B3">
              <w:rPr>
                <w:rFonts w:ascii="Lato" w:hAnsi="Lato"/>
              </w:rPr>
              <w:t xml:space="preserve">Hold a </w:t>
            </w:r>
            <w:r w:rsidR="00442844" w:rsidRPr="004972B3">
              <w:rPr>
                <w:rFonts w:ascii="Lato" w:hAnsi="Lato"/>
              </w:rPr>
              <w:t xml:space="preserve">NPQ </w:t>
            </w:r>
            <w:r w:rsidR="00384B09" w:rsidRPr="004972B3">
              <w:rPr>
                <w:rFonts w:ascii="Lato" w:hAnsi="Lato"/>
              </w:rPr>
              <w:t xml:space="preserve">in </w:t>
            </w:r>
            <w:r w:rsidR="004D4310" w:rsidRPr="004972B3">
              <w:rPr>
                <w:rFonts w:ascii="Lato" w:hAnsi="Lato"/>
              </w:rPr>
              <w:t>senior leadership or SEND</w:t>
            </w:r>
          </w:p>
          <w:p w14:paraId="6A93D004" w14:textId="16B9F027" w:rsidR="004D4310" w:rsidRPr="004972B3" w:rsidRDefault="004D4310" w:rsidP="003E4342">
            <w:pPr>
              <w:spacing w:after="200"/>
              <w:rPr>
                <w:rFonts w:ascii="Lato" w:hAnsi="Lato"/>
              </w:rPr>
            </w:pPr>
          </w:p>
        </w:tc>
      </w:tr>
      <w:tr w:rsidR="00805D39" w:rsidRPr="004972B3" w14:paraId="5BE664B0" w14:textId="77777777" w:rsidTr="003E4342">
        <w:trPr>
          <w:trHeight w:val="1263"/>
        </w:trPr>
        <w:tc>
          <w:tcPr>
            <w:tcW w:w="1990" w:type="dxa"/>
          </w:tcPr>
          <w:p w14:paraId="32786158" w14:textId="3EB700C8" w:rsidR="00805D39" w:rsidRPr="004972B3" w:rsidRDefault="003E4342" w:rsidP="00805D39">
            <w:pPr>
              <w:spacing w:after="200"/>
              <w:rPr>
                <w:rFonts w:ascii="Lato" w:hAnsi="Lato"/>
              </w:rPr>
            </w:pPr>
            <w:r w:rsidRPr="004972B3">
              <w:rPr>
                <w:rFonts w:ascii="Lato" w:hAnsi="Lato"/>
              </w:rPr>
              <w:t>Knowledge and experience</w:t>
            </w:r>
          </w:p>
        </w:tc>
        <w:tc>
          <w:tcPr>
            <w:tcW w:w="4106" w:type="dxa"/>
          </w:tcPr>
          <w:p w14:paraId="08F438F3" w14:textId="1841DEBD" w:rsidR="003E4342" w:rsidRPr="004972B3" w:rsidRDefault="003E4342" w:rsidP="003E4342">
            <w:pPr>
              <w:rPr>
                <w:rFonts w:ascii="Lato" w:hAnsi="Lato" w:cs="Arial"/>
              </w:rPr>
            </w:pPr>
            <w:r w:rsidRPr="004972B3">
              <w:rPr>
                <w:rFonts w:ascii="Lato" w:hAnsi="Lato" w:cs="Arial"/>
              </w:rPr>
              <w:t>Experience of delivering high quality</w:t>
            </w:r>
            <w:r w:rsidR="005916CA">
              <w:rPr>
                <w:rFonts w:ascii="Lato" w:hAnsi="Lato" w:cs="Arial"/>
              </w:rPr>
              <w:t xml:space="preserve"> education </w:t>
            </w:r>
          </w:p>
          <w:p w14:paraId="51414470" w14:textId="77777777" w:rsidR="00A0052E" w:rsidRPr="004972B3" w:rsidRDefault="00A0052E" w:rsidP="003E4342">
            <w:pPr>
              <w:rPr>
                <w:rFonts w:ascii="Lato" w:hAnsi="Lato" w:cs="Arial"/>
              </w:rPr>
            </w:pPr>
          </w:p>
          <w:p w14:paraId="10AB7E81" w14:textId="3DC73E11" w:rsidR="00A0052E" w:rsidRPr="004972B3" w:rsidRDefault="00A0052E" w:rsidP="003E4342">
            <w:pPr>
              <w:rPr>
                <w:rFonts w:ascii="Lato" w:hAnsi="Lato" w:cs="Arial"/>
              </w:rPr>
            </w:pPr>
            <w:r w:rsidRPr="004972B3">
              <w:rPr>
                <w:rFonts w:ascii="Lato" w:hAnsi="Lato" w:cs="Arial"/>
              </w:rPr>
              <w:t xml:space="preserve">Supported in Ofsted inspections in a </w:t>
            </w:r>
            <w:r w:rsidR="005916CA">
              <w:rPr>
                <w:rFonts w:ascii="Lato" w:hAnsi="Lato" w:cs="Arial"/>
              </w:rPr>
              <w:t>management</w:t>
            </w:r>
            <w:r w:rsidRPr="004972B3">
              <w:rPr>
                <w:rFonts w:ascii="Lato" w:hAnsi="Lato" w:cs="Arial"/>
              </w:rPr>
              <w:t xml:space="preserve"> role</w:t>
            </w:r>
          </w:p>
          <w:p w14:paraId="581859B7" w14:textId="77777777" w:rsidR="003E4342" w:rsidRPr="004972B3" w:rsidRDefault="003E4342" w:rsidP="003E4342">
            <w:pPr>
              <w:rPr>
                <w:rFonts w:ascii="Lato" w:hAnsi="Lato" w:cs="Arial"/>
              </w:rPr>
            </w:pPr>
          </w:p>
          <w:p w14:paraId="3936A91B" w14:textId="56223D1B" w:rsidR="003E4342" w:rsidRPr="004972B3" w:rsidRDefault="003E4342" w:rsidP="003E4342">
            <w:pPr>
              <w:rPr>
                <w:rFonts w:ascii="Lato" w:hAnsi="Lato" w:cs="Arial"/>
              </w:rPr>
            </w:pPr>
            <w:r w:rsidRPr="004972B3">
              <w:rPr>
                <w:rFonts w:ascii="Lato" w:hAnsi="Lato" w:cs="Arial"/>
              </w:rPr>
              <w:t>Experience in</w:t>
            </w:r>
            <w:r w:rsidR="00EB4F88" w:rsidRPr="004972B3">
              <w:rPr>
                <w:rFonts w:ascii="Lato" w:hAnsi="Lato" w:cs="Arial"/>
              </w:rPr>
              <w:t xml:space="preserve"> the education of</w:t>
            </w:r>
            <w:r w:rsidRPr="004972B3">
              <w:rPr>
                <w:rFonts w:ascii="Lato" w:hAnsi="Lato" w:cs="Arial"/>
              </w:rPr>
              <w:t xml:space="preserve"> school leavers who are considered High Needs </w:t>
            </w:r>
            <w:r w:rsidR="004B6B7A">
              <w:rPr>
                <w:rFonts w:ascii="Lato" w:hAnsi="Lato" w:cs="Arial"/>
              </w:rPr>
              <w:t xml:space="preserve">Learners </w:t>
            </w:r>
            <w:r w:rsidRPr="004972B3">
              <w:rPr>
                <w:rFonts w:ascii="Lato" w:hAnsi="Lato" w:cs="Arial"/>
              </w:rPr>
              <w:t>due to complex conditions and learning disabilities.</w:t>
            </w:r>
          </w:p>
          <w:p w14:paraId="5905F983" w14:textId="77777777" w:rsidR="003E4342" w:rsidRPr="004972B3" w:rsidRDefault="003E4342" w:rsidP="003E4342">
            <w:pPr>
              <w:rPr>
                <w:rFonts w:ascii="Lato" w:hAnsi="Lato" w:cs="Arial"/>
              </w:rPr>
            </w:pPr>
          </w:p>
          <w:p w14:paraId="6C822B22" w14:textId="0374D8ED" w:rsidR="00805D39" w:rsidRPr="004972B3" w:rsidRDefault="00703481" w:rsidP="003E4342">
            <w:pPr>
              <w:rPr>
                <w:rFonts w:ascii="Lato" w:hAnsi="Lato" w:cs="Arial"/>
              </w:rPr>
            </w:pPr>
            <w:r>
              <w:rPr>
                <w:rFonts w:ascii="Lato" w:hAnsi="Lato" w:cs="Arial"/>
              </w:rPr>
              <w:t>A clear understanding</w:t>
            </w:r>
            <w:r w:rsidR="003E4342" w:rsidRPr="004972B3">
              <w:rPr>
                <w:rFonts w:ascii="Lato" w:hAnsi="Lato" w:cs="Arial"/>
              </w:rPr>
              <w:t xml:space="preserve"> of the importance of supporting and promoting the Preparing for Adulthood Agenda </w:t>
            </w:r>
          </w:p>
          <w:p w14:paraId="7CED85BB" w14:textId="77777777" w:rsidR="003E4342" w:rsidRPr="004972B3" w:rsidRDefault="003E4342" w:rsidP="003E4342">
            <w:pPr>
              <w:rPr>
                <w:rFonts w:ascii="Lato" w:hAnsi="Lato" w:cs="Arial"/>
              </w:rPr>
            </w:pPr>
          </w:p>
          <w:p w14:paraId="3DB97DCF" w14:textId="01EA633B" w:rsidR="003E4342" w:rsidRPr="004972B3" w:rsidRDefault="00703481" w:rsidP="003E4342">
            <w:pPr>
              <w:rPr>
                <w:rFonts w:ascii="Lato" w:hAnsi="Lato" w:cs="Arial"/>
              </w:rPr>
            </w:pPr>
            <w:r>
              <w:rPr>
                <w:rFonts w:ascii="Lato" w:hAnsi="Lato" w:cs="Arial"/>
              </w:rPr>
              <w:t>Ability to deliver effective CPD to education teams</w:t>
            </w:r>
          </w:p>
          <w:p w14:paraId="26582C93" w14:textId="77777777" w:rsidR="003E4342" w:rsidRPr="004972B3" w:rsidRDefault="003E4342" w:rsidP="003E4342">
            <w:pPr>
              <w:rPr>
                <w:rFonts w:ascii="Lato" w:hAnsi="Lato" w:cs="Arial"/>
              </w:rPr>
            </w:pPr>
          </w:p>
          <w:p w14:paraId="2BD5C596" w14:textId="77777777" w:rsidR="003E4342" w:rsidRPr="004972B3" w:rsidRDefault="003E4342" w:rsidP="003E4342">
            <w:pPr>
              <w:rPr>
                <w:rFonts w:ascii="Lato" w:hAnsi="Lato" w:cs="Arial"/>
              </w:rPr>
            </w:pPr>
          </w:p>
          <w:p w14:paraId="4F3B320D" w14:textId="1FB2DD05" w:rsidR="003E4342" w:rsidRPr="004972B3" w:rsidRDefault="003E4342" w:rsidP="003E4342">
            <w:pPr>
              <w:rPr>
                <w:rFonts w:ascii="Lato" w:hAnsi="Lato" w:cs="Arial"/>
              </w:rPr>
            </w:pPr>
          </w:p>
        </w:tc>
        <w:tc>
          <w:tcPr>
            <w:tcW w:w="3828" w:type="dxa"/>
          </w:tcPr>
          <w:p w14:paraId="2CFC08B2" w14:textId="4BA3252E" w:rsidR="00722EC6" w:rsidRPr="004972B3" w:rsidRDefault="005916CA" w:rsidP="00805D39">
            <w:pPr>
              <w:spacing w:after="200"/>
              <w:rPr>
                <w:rFonts w:ascii="Lato" w:hAnsi="Lato"/>
              </w:rPr>
            </w:pPr>
            <w:r>
              <w:rPr>
                <w:rFonts w:ascii="Lato" w:hAnsi="Lato"/>
              </w:rPr>
              <w:t>Previous experience of being a nominee or shadow nominee for Ofsted</w:t>
            </w:r>
          </w:p>
        </w:tc>
      </w:tr>
      <w:tr w:rsidR="00805D39" w:rsidRPr="004972B3" w14:paraId="006B9037" w14:textId="77777777" w:rsidTr="003E4342">
        <w:trPr>
          <w:trHeight w:val="2262"/>
        </w:trPr>
        <w:tc>
          <w:tcPr>
            <w:tcW w:w="1990" w:type="dxa"/>
          </w:tcPr>
          <w:p w14:paraId="223C37AE" w14:textId="598F4C86" w:rsidR="00805D39" w:rsidRPr="004972B3" w:rsidRDefault="003E4342" w:rsidP="00805D39">
            <w:pPr>
              <w:spacing w:after="200"/>
              <w:rPr>
                <w:rFonts w:ascii="Lato" w:hAnsi="Lato"/>
              </w:rPr>
            </w:pPr>
            <w:r w:rsidRPr="004972B3">
              <w:rPr>
                <w:rFonts w:ascii="Lato" w:hAnsi="Lato"/>
              </w:rPr>
              <w:t>Skills and competencies</w:t>
            </w:r>
          </w:p>
        </w:tc>
        <w:tc>
          <w:tcPr>
            <w:tcW w:w="4106" w:type="dxa"/>
          </w:tcPr>
          <w:p w14:paraId="45750BDB" w14:textId="27D4059F" w:rsidR="003E4342" w:rsidRPr="004972B3" w:rsidRDefault="00183589" w:rsidP="00805D39">
            <w:pPr>
              <w:spacing w:after="200"/>
              <w:rPr>
                <w:rFonts w:ascii="Lato" w:hAnsi="Lato"/>
              </w:rPr>
            </w:pPr>
            <w:r w:rsidRPr="004972B3">
              <w:rPr>
                <w:rFonts w:ascii="Lato" w:hAnsi="Lato"/>
              </w:rPr>
              <w:t>Current knowledge of Ofsted</w:t>
            </w:r>
            <w:r w:rsidR="003E4342" w:rsidRPr="004972B3">
              <w:rPr>
                <w:rFonts w:ascii="Lato" w:hAnsi="Lato"/>
              </w:rPr>
              <w:t xml:space="preserve"> inspection frameworks</w:t>
            </w:r>
          </w:p>
          <w:p w14:paraId="54B56CCB" w14:textId="4755E668" w:rsidR="00805D39" w:rsidRPr="004972B3" w:rsidRDefault="003E4342" w:rsidP="00805D39">
            <w:pPr>
              <w:spacing w:after="200"/>
              <w:rPr>
                <w:rFonts w:ascii="Lato" w:hAnsi="Lato"/>
              </w:rPr>
            </w:pPr>
            <w:r w:rsidRPr="004972B3">
              <w:rPr>
                <w:rFonts w:ascii="Lato" w:hAnsi="Lato"/>
              </w:rPr>
              <w:t>Service and staff leadership and management experience</w:t>
            </w:r>
          </w:p>
          <w:p w14:paraId="20C1D330" w14:textId="733CC956" w:rsidR="003E4342" w:rsidRPr="004972B3" w:rsidRDefault="003E4342" w:rsidP="003E4342">
            <w:pPr>
              <w:rPr>
                <w:rFonts w:ascii="Lato" w:hAnsi="Lato" w:cs="Arial"/>
              </w:rPr>
            </w:pPr>
            <w:r w:rsidRPr="004972B3">
              <w:rPr>
                <w:rFonts w:ascii="Lato" w:hAnsi="Lato" w:cs="Arial"/>
              </w:rPr>
              <w:t>Quality assuring high quality, current and accurate</w:t>
            </w:r>
            <w:r w:rsidR="00183589" w:rsidRPr="004972B3">
              <w:rPr>
                <w:rFonts w:ascii="Lato" w:hAnsi="Lato" w:cs="Arial"/>
              </w:rPr>
              <w:t xml:space="preserve"> individual learning plans </w:t>
            </w:r>
            <w:r w:rsidR="00703481">
              <w:rPr>
                <w:rFonts w:ascii="Lato" w:hAnsi="Lato" w:cs="Arial"/>
              </w:rPr>
              <w:t>and EHCP progression for learners</w:t>
            </w:r>
          </w:p>
          <w:p w14:paraId="2E3FA16F" w14:textId="77777777" w:rsidR="003E4342" w:rsidRPr="004972B3" w:rsidRDefault="003E4342" w:rsidP="003E4342">
            <w:pPr>
              <w:rPr>
                <w:rFonts w:ascii="Lato" w:hAnsi="Lato" w:cs="Arial"/>
              </w:rPr>
            </w:pPr>
          </w:p>
          <w:p w14:paraId="7B30C1AF" w14:textId="721F7966" w:rsidR="003E4342" w:rsidRPr="004972B3" w:rsidRDefault="00D42657" w:rsidP="003E4342">
            <w:pPr>
              <w:spacing w:after="200"/>
              <w:rPr>
                <w:rFonts w:ascii="Lato" w:hAnsi="Lato"/>
              </w:rPr>
            </w:pPr>
            <w:r>
              <w:rPr>
                <w:rFonts w:ascii="Lato" w:hAnsi="Lato" w:cs="Arial"/>
              </w:rPr>
              <w:t>Ability to use a Quality Improvement Plan to improve practice within a department</w:t>
            </w:r>
          </w:p>
        </w:tc>
        <w:tc>
          <w:tcPr>
            <w:tcW w:w="3828" w:type="dxa"/>
          </w:tcPr>
          <w:p w14:paraId="18834E9D" w14:textId="58AF4F3B" w:rsidR="00805D39" w:rsidRPr="004972B3" w:rsidRDefault="00703481" w:rsidP="00805D39">
            <w:pPr>
              <w:spacing w:after="200"/>
              <w:rPr>
                <w:rFonts w:ascii="Lato" w:hAnsi="Lato"/>
              </w:rPr>
            </w:pPr>
            <w:r>
              <w:rPr>
                <w:rFonts w:ascii="Lato" w:hAnsi="Lato"/>
              </w:rPr>
              <w:t xml:space="preserve">Previous </w:t>
            </w:r>
            <w:r w:rsidR="00EB4F88" w:rsidRPr="004972B3">
              <w:rPr>
                <w:rFonts w:ascii="Lato" w:hAnsi="Lato"/>
              </w:rPr>
              <w:t>e</w:t>
            </w:r>
            <w:r w:rsidR="003E4342" w:rsidRPr="004972B3">
              <w:rPr>
                <w:rFonts w:ascii="Lato" w:hAnsi="Lato"/>
              </w:rPr>
              <w:t xml:space="preserve">xperience </w:t>
            </w:r>
            <w:r>
              <w:rPr>
                <w:rFonts w:ascii="Lato" w:hAnsi="Lato"/>
              </w:rPr>
              <w:t>in a safeguarding role (DSA/DSL)</w:t>
            </w:r>
          </w:p>
        </w:tc>
      </w:tr>
      <w:tr w:rsidR="00805D39" w:rsidRPr="004972B3" w14:paraId="1ABD78EB" w14:textId="77777777" w:rsidTr="003E4342">
        <w:tc>
          <w:tcPr>
            <w:tcW w:w="1990" w:type="dxa"/>
          </w:tcPr>
          <w:p w14:paraId="405E6D62" w14:textId="00383927" w:rsidR="00805D39" w:rsidRPr="004972B3" w:rsidRDefault="003E4342" w:rsidP="00805D39">
            <w:pPr>
              <w:spacing w:after="200"/>
              <w:rPr>
                <w:rFonts w:ascii="Lato" w:hAnsi="Lato"/>
              </w:rPr>
            </w:pPr>
            <w:r w:rsidRPr="004972B3">
              <w:rPr>
                <w:rFonts w:ascii="Lato" w:hAnsi="Lato"/>
              </w:rPr>
              <w:t>Personal attributes</w:t>
            </w:r>
          </w:p>
        </w:tc>
        <w:tc>
          <w:tcPr>
            <w:tcW w:w="4106" w:type="dxa"/>
          </w:tcPr>
          <w:p w14:paraId="3ACB6E2E" w14:textId="3A7AB49C" w:rsidR="003E4342" w:rsidRPr="004972B3" w:rsidRDefault="003E4342" w:rsidP="003E4342">
            <w:pPr>
              <w:rPr>
                <w:rFonts w:ascii="Lato" w:hAnsi="Lato" w:cs="Arial"/>
              </w:rPr>
            </w:pPr>
            <w:r w:rsidRPr="004972B3">
              <w:rPr>
                <w:rFonts w:ascii="Lato" w:hAnsi="Lato" w:cs="Arial"/>
              </w:rPr>
              <w:t>Honest, open and transparent promoting a culture of confidence and trust</w:t>
            </w:r>
          </w:p>
          <w:p w14:paraId="495D8ED2" w14:textId="77777777" w:rsidR="003E4342" w:rsidRPr="004972B3" w:rsidRDefault="003E4342" w:rsidP="003E4342">
            <w:pPr>
              <w:rPr>
                <w:rFonts w:ascii="Lato" w:hAnsi="Lato" w:cs="Arial"/>
              </w:rPr>
            </w:pPr>
          </w:p>
          <w:p w14:paraId="77C3E98B" w14:textId="413DF8D1" w:rsidR="003E4342" w:rsidRPr="004972B3" w:rsidRDefault="003E4342" w:rsidP="003E4342">
            <w:pPr>
              <w:rPr>
                <w:rFonts w:ascii="Lato" w:hAnsi="Lato" w:cs="Arial"/>
              </w:rPr>
            </w:pPr>
            <w:r w:rsidRPr="004972B3">
              <w:rPr>
                <w:rFonts w:ascii="Lato" w:hAnsi="Lato" w:cs="Arial"/>
              </w:rPr>
              <w:t>Clear and effective communication and interaction at all levels</w:t>
            </w:r>
          </w:p>
          <w:p w14:paraId="53EBED8E" w14:textId="3788F4CE" w:rsidR="003E4342" w:rsidRPr="004972B3" w:rsidRDefault="003E4342" w:rsidP="003E4342">
            <w:pPr>
              <w:rPr>
                <w:rFonts w:ascii="Lato" w:hAnsi="Lato" w:cs="Arial"/>
              </w:rPr>
            </w:pPr>
          </w:p>
          <w:p w14:paraId="1C244B72" w14:textId="106FA170" w:rsidR="003E4342" w:rsidRPr="004972B3" w:rsidRDefault="003E4342" w:rsidP="003E4342">
            <w:pPr>
              <w:rPr>
                <w:rFonts w:ascii="Lato" w:hAnsi="Lato" w:cs="Arial"/>
              </w:rPr>
            </w:pPr>
            <w:r w:rsidRPr="004972B3">
              <w:rPr>
                <w:rFonts w:ascii="Lato" w:hAnsi="Lato" w:cs="Arial"/>
              </w:rPr>
              <w:t xml:space="preserve">Approachable, yet able to hold others to account </w:t>
            </w:r>
          </w:p>
          <w:p w14:paraId="2590F438" w14:textId="44F5DA77" w:rsidR="003E4342" w:rsidRPr="004972B3" w:rsidRDefault="003E4342" w:rsidP="003E4342">
            <w:pPr>
              <w:rPr>
                <w:rFonts w:ascii="Lato" w:hAnsi="Lato" w:cs="Arial"/>
              </w:rPr>
            </w:pPr>
          </w:p>
          <w:p w14:paraId="26CAE412" w14:textId="75171C51" w:rsidR="003E4342" w:rsidRPr="004972B3" w:rsidRDefault="003E4342" w:rsidP="003E4342">
            <w:pPr>
              <w:rPr>
                <w:rFonts w:ascii="Lato" w:hAnsi="Lato" w:cs="Arial"/>
              </w:rPr>
            </w:pPr>
            <w:r w:rsidRPr="004972B3">
              <w:rPr>
                <w:rFonts w:ascii="Lato" w:hAnsi="Lato" w:cs="Arial"/>
              </w:rPr>
              <w:t xml:space="preserve">Able to lead and manage teams and individuals, as well as contribute effectively as a member of a team. </w:t>
            </w:r>
          </w:p>
          <w:p w14:paraId="6C547CA1" w14:textId="77777777" w:rsidR="003E4342" w:rsidRPr="004972B3" w:rsidRDefault="003E4342" w:rsidP="003E4342">
            <w:pPr>
              <w:rPr>
                <w:rFonts w:ascii="Lato" w:hAnsi="Lato" w:cs="Arial"/>
              </w:rPr>
            </w:pPr>
          </w:p>
          <w:p w14:paraId="0C8DCE67" w14:textId="77777777" w:rsidR="00805D39" w:rsidRPr="004972B3" w:rsidRDefault="003E4342" w:rsidP="003E4342">
            <w:pPr>
              <w:spacing w:after="200"/>
              <w:rPr>
                <w:rFonts w:ascii="Lato" w:hAnsi="Lato" w:cs="Arial"/>
              </w:rPr>
            </w:pPr>
            <w:r w:rsidRPr="004972B3">
              <w:rPr>
                <w:rFonts w:ascii="Lato" w:hAnsi="Lato" w:cs="Arial"/>
              </w:rPr>
              <w:t>Excellent interpersonal skills, ability to communicate effectively with internal and external stakeholders</w:t>
            </w:r>
          </w:p>
          <w:p w14:paraId="01972FEF" w14:textId="466D8F90" w:rsidR="00B2449B" w:rsidRPr="004972B3" w:rsidRDefault="00B2449B" w:rsidP="003E4342">
            <w:pPr>
              <w:spacing w:after="200"/>
              <w:rPr>
                <w:rFonts w:ascii="Lato" w:hAnsi="Lato"/>
              </w:rPr>
            </w:pPr>
            <w:r w:rsidRPr="004972B3">
              <w:rPr>
                <w:rFonts w:ascii="Lato" w:hAnsi="Lato"/>
              </w:rPr>
              <w:t xml:space="preserve">Confident in </w:t>
            </w:r>
            <w:r w:rsidR="00261267">
              <w:rPr>
                <w:rFonts w:ascii="Lato" w:hAnsi="Lato"/>
              </w:rPr>
              <w:t>leading others</w:t>
            </w:r>
            <w:r w:rsidR="00FC5EA3" w:rsidRPr="004972B3">
              <w:rPr>
                <w:rFonts w:ascii="Lato" w:hAnsi="Lato"/>
              </w:rPr>
              <w:t xml:space="preserve"> </w:t>
            </w:r>
          </w:p>
        </w:tc>
        <w:tc>
          <w:tcPr>
            <w:tcW w:w="3828" w:type="dxa"/>
          </w:tcPr>
          <w:p w14:paraId="20168372" w14:textId="77777777" w:rsidR="00805D39" w:rsidRPr="004972B3" w:rsidRDefault="00805D39" w:rsidP="00805D39">
            <w:pPr>
              <w:spacing w:after="200"/>
              <w:rPr>
                <w:rFonts w:ascii="Lato" w:hAnsi="Lato"/>
              </w:rPr>
            </w:pPr>
          </w:p>
        </w:tc>
      </w:tr>
    </w:tbl>
    <w:p w14:paraId="602DF94D" w14:textId="77777777" w:rsidR="00054E3E" w:rsidRPr="004972B3" w:rsidRDefault="00054E3E" w:rsidP="00721EA4">
      <w:pPr>
        <w:pStyle w:val="ListParagraph"/>
        <w:spacing w:after="200"/>
        <w:rPr>
          <w:rFonts w:ascii="Lato" w:hAnsi="Lato"/>
        </w:rPr>
      </w:pPr>
    </w:p>
    <w:sectPr w:rsidR="00054E3E" w:rsidRPr="004972B3" w:rsidSect="00FA3C67">
      <w:headerReference w:type="default" r:id="rId11"/>
      <w:footerReference w:type="first" r:id="rId12"/>
      <w:pgSz w:w="11906" w:h="16838" w:code="9"/>
      <w:pgMar w:top="1440" w:right="1440" w:bottom="2517" w:left="1440" w:header="720" w:footer="8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6EF29" w14:textId="77777777" w:rsidR="00175186" w:rsidRPr="00575DEE" w:rsidRDefault="00175186">
      <w:pPr>
        <w:spacing w:after="0" w:line="240" w:lineRule="auto"/>
      </w:pPr>
      <w:r w:rsidRPr="00575DEE">
        <w:separator/>
      </w:r>
    </w:p>
    <w:p w14:paraId="6461AFDD" w14:textId="77777777" w:rsidR="00175186" w:rsidRPr="00575DEE" w:rsidRDefault="00175186"/>
  </w:endnote>
  <w:endnote w:type="continuationSeparator" w:id="0">
    <w:p w14:paraId="516B0EE7" w14:textId="77777777" w:rsidR="00175186" w:rsidRPr="00575DEE" w:rsidRDefault="00175186">
      <w:pPr>
        <w:spacing w:after="0" w:line="240" w:lineRule="auto"/>
      </w:pPr>
      <w:r w:rsidRPr="00575DEE">
        <w:continuationSeparator/>
      </w:r>
    </w:p>
    <w:p w14:paraId="132798A0" w14:textId="77777777" w:rsidR="00175186" w:rsidRPr="00575DEE" w:rsidRDefault="001751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49E32" w14:textId="77777777" w:rsidR="00752FC4" w:rsidRPr="00575DEE"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3A12D" w14:textId="77777777" w:rsidR="00175186" w:rsidRPr="00575DEE" w:rsidRDefault="00175186">
      <w:pPr>
        <w:spacing w:after="0" w:line="240" w:lineRule="auto"/>
      </w:pPr>
      <w:r w:rsidRPr="00575DEE">
        <w:separator/>
      </w:r>
    </w:p>
    <w:p w14:paraId="3F5B1FD4" w14:textId="77777777" w:rsidR="00175186" w:rsidRPr="00575DEE" w:rsidRDefault="00175186"/>
  </w:footnote>
  <w:footnote w:type="continuationSeparator" w:id="0">
    <w:p w14:paraId="3CDB5C09" w14:textId="77777777" w:rsidR="00175186" w:rsidRPr="00575DEE" w:rsidRDefault="00175186">
      <w:pPr>
        <w:spacing w:after="0" w:line="240" w:lineRule="auto"/>
      </w:pPr>
      <w:r w:rsidRPr="00575DEE">
        <w:continuationSeparator/>
      </w:r>
    </w:p>
    <w:p w14:paraId="4666A255" w14:textId="77777777" w:rsidR="00175186" w:rsidRPr="00575DEE" w:rsidRDefault="001751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6A8BD" w14:textId="76FD4C12" w:rsidR="001B4EEF" w:rsidRPr="00575DEE" w:rsidRDefault="009D101D" w:rsidP="001B4EEF">
    <w:pPr>
      <w:pStyle w:val="Header"/>
    </w:pPr>
    <w:r w:rsidRPr="00575DEE">
      <w:rPr>
        <w:noProof/>
        <w:lang w:eastAsia="en-GB"/>
      </w:rPr>
      <w:drawing>
        <wp:anchor distT="0" distB="0" distL="114300" distR="114300" simplePos="0" relativeHeight="251670528" behindDoc="0" locked="0" layoutInCell="1" allowOverlap="1" wp14:anchorId="6E5C3304" wp14:editId="4F175D61">
          <wp:simplePos x="0" y="0"/>
          <wp:positionH relativeFrom="column">
            <wp:posOffset>3695700</wp:posOffset>
          </wp:positionH>
          <wp:positionV relativeFrom="paragraph">
            <wp:posOffset>133350</wp:posOffset>
          </wp:positionV>
          <wp:extent cx="2605646" cy="771181"/>
          <wp:effectExtent l="0" t="0" r="444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r w:rsidR="001B4EEF" w:rsidRPr="00575DEE">
      <w:rPr>
        <w:noProof/>
        <w:lang w:eastAsia="en-GB"/>
      </w:rPr>
      <mc:AlternateContent>
        <mc:Choice Requires="wpg">
          <w:drawing>
            <wp:anchor distT="0" distB="0" distL="114300" distR="114300" simplePos="0" relativeHeight="251668480" behindDoc="0" locked="0" layoutInCell="1" allowOverlap="1" wp14:anchorId="7461A04D" wp14:editId="604F9797">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02590193" id="Group 2" o:spid="_x0000_s1026" style="position:absolute;margin-left:0;margin-top:0;width:612.75pt;height:792.55pt;z-index:25166848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path="m,c,453,,453,,453,23,401,52,353,87,310v7,-9,14,-17,21,-26c116,275,125,266,133,258,248,143,406,72,581,72v291,,291,,291,c872,,872,,872,l,xe" fillcolor="#ed7422"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" path="m1628881,1895780v87616,-8437,154313,-121744,71851,-198888c415301,414363,93943,93731,13603,13572l,,,329116r19162,24174c1506705,1831895,1506705,1831895,1506705,1831895v12935,12857,19403,25715,32338,32143c1568147,1889753,1599676,1898593,1628881,1895780xe" fillcolor="#80bc00"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345dae"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path="m1070039,r,950237l,950237,1070039,xe" fillcolor="#ed7422"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path="m1991837,r,238843l1991837,829191,925407,1776225,,1776225,1991837,xe" fillcolor="#345dae"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path="m11,182c193,,193,,193,v1,,1,,1,c194,30,194,30,194,30v,1,,2,,3c193,35,192,37,190,39,32,197,32,197,32,197v-1,2,-2,3,-4,4c16,212,,194,11,182xe" fillcolor="#80bc00" stroked="f">
                <v:path arrowok="t" o:connecttype="custom" o:connectlocs="95230,1412099;1670857,0;1679514,0;1679514,232763;1679514,256040;1644885,302593;277033,1528480;242404,1559515;95230,1412099" o:connectangles="0,0,0,0,0,0,0,0,0"/>
              </v:shape>
              <v:shape id="Freeform: Shape 29" o:spid="_x0000_s1033" alt="Footer shapes in bottom-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ed7422"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path="m11,182c193,,193,,193,v1,,1,,1,c194,30,194,30,194,30v,1,,2,,3c193,35,192,37,190,39,32,197,32,197,32,197v-1,2,-2,3,-4,4c16,212,,194,11,182xe" fillcolor="#345dae" stroked="f">
                <v:path arrowok="t" o:connecttype="custom" o:connectlocs="96145,1412099;1686915,0;1695655,0;1695655,232763;1695655,256040;1660693,302593;279696,1528480;244734,1559515;96145,1412099" o:connectangles="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1A31649"/>
    <w:multiLevelType w:val="hybridMultilevel"/>
    <w:tmpl w:val="3384C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DC74A9"/>
    <w:multiLevelType w:val="hybridMultilevel"/>
    <w:tmpl w:val="6D06ED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A69084B"/>
    <w:multiLevelType w:val="hybridMultilevel"/>
    <w:tmpl w:val="CE44C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AF5177"/>
    <w:multiLevelType w:val="hybridMultilevel"/>
    <w:tmpl w:val="2A72C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5D10AA"/>
    <w:multiLevelType w:val="hybridMultilevel"/>
    <w:tmpl w:val="33828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8D3EAC"/>
    <w:multiLevelType w:val="hybridMultilevel"/>
    <w:tmpl w:val="141E4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408249">
    <w:abstractNumId w:val="9"/>
  </w:num>
  <w:num w:numId="2" w16cid:durableId="1188372282">
    <w:abstractNumId w:val="7"/>
  </w:num>
  <w:num w:numId="3" w16cid:durableId="1888566973">
    <w:abstractNumId w:val="6"/>
  </w:num>
  <w:num w:numId="4" w16cid:durableId="1544051161">
    <w:abstractNumId w:val="5"/>
  </w:num>
  <w:num w:numId="5" w16cid:durableId="617221788">
    <w:abstractNumId w:val="4"/>
  </w:num>
  <w:num w:numId="6" w16cid:durableId="864443971">
    <w:abstractNumId w:val="8"/>
  </w:num>
  <w:num w:numId="7" w16cid:durableId="1555308041">
    <w:abstractNumId w:val="3"/>
  </w:num>
  <w:num w:numId="8" w16cid:durableId="174418643">
    <w:abstractNumId w:val="2"/>
  </w:num>
  <w:num w:numId="9" w16cid:durableId="1563518487">
    <w:abstractNumId w:val="1"/>
  </w:num>
  <w:num w:numId="10" w16cid:durableId="1929852198">
    <w:abstractNumId w:val="0"/>
  </w:num>
  <w:num w:numId="11" w16cid:durableId="585699080">
    <w:abstractNumId w:val="13"/>
  </w:num>
  <w:num w:numId="12" w16cid:durableId="1809470557">
    <w:abstractNumId w:val="15"/>
  </w:num>
  <w:num w:numId="13" w16cid:durableId="926620667">
    <w:abstractNumId w:val="12"/>
  </w:num>
  <w:num w:numId="14" w16cid:durableId="1044868565">
    <w:abstractNumId w:val="10"/>
  </w:num>
  <w:num w:numId="15" w16cid:durableId="350840967">
    <w:abstractNumId w:val="14"/>
  </w:num>
  <w:num w:numId="16" w16cid:durableId="3463748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9EF"/>
    <w:rsid w:val="000115CE"/>
    <w:rsid w:val="00012503"/>
    <w:rsid w:val="000143BD"/>
    <w:rsid w:val="000530ED"/>
    <w:rsid w:val="00054E3E"/>
    <w:rsid w:val="00073CAE"/>
    <w:rsid w:val="00076AAE"/>
    <w:rsid w:val="000818F9"/>
    <w:rsid w:val="00081A23"/>
    <w:rsid w:val="000828F4"/>
    <w:rsid w:val="000947D1"/>
    <w:rsid w:val="000F51EC"/>
    <w:rsid w:val="000F7122"/>
    <w:rsid w:val="00125D92"/>
    <w:rsid w:val="00136244"/>
    <w:rsid w:val="00161FD8"/>
    <w:rsid w:val="00175186"/>
    <w:rsid w:val="00183589"/>
    <w:rsid w:val="00192FE5"/>
    <w:rsid w:val="001B4EEF"/>
    <w:rsid w:val="001B689C"/>
    <w:rsid w:val="001F18C3"/>
    <w:rsid w:val="00200635"/>
    <w:rsid w:val="002029B7"/>
    <w:rsid w:val="0020555B"/>
    <w:rsid w:val="002103B8"/>
    <w:rsid w:val="00224AB0"/>
    <w:rsid w:val="002357D2"/>
    <w:rsid w:val="002431C1"/>
    <w:rsid w:val="00244A43"/>
    <w:rsid w:val="00254E0D"/>
    <w:rsid w:val="00261267"/>
    <w:rsid w:val="002962FD"/>
    <w:rsid w:val="002B1066"/>
    <w:rsid w:val="003201B6"/>
    <w:rsid w:val="003335DB"/>
    <w:rsid w:val="00350C0D"/>
    <w:rsid w:val="0035636B"/>
    <w:rsid w:val="00363D3A"/>
    <w:rsid w:val="0038000D"/>
    <w:rsid w:val="00384B09"/>
    <w:rsid w:val="00385ACF"/>
    <w:rsid w:val="003B5637"/>
    <w:rsid w:val="003E078A"/>
    <w:rsid w:val="003E2BBE"/>
    <w:rsid w:val="003E4342"/>
    <w:rsid w:val="003F1CB5"/>
    <w:rsid w:val="0040735A"/>
    <w:rsid w:val="00410F52"/>
    <w:rsid w:val="00424500"/>
    <w:rsid w:val="00442844"/>
    <w:rsid w:val="00450B3A"/>
    <w:rsid w:val="00477474"/>
    <w:rsid w:val="00480B7F"/>
    <w:rsid w:val="00484D61"/>
    <w:rsid w:val="004929EF"/>
    <w:rsid w:val="004972B3"/>
    <w:rsid w:val="004A1893"/>
    <w:rsid w:val="004A79EC"/>
    <w:rsid w:val="004B5332"/>
    <w:rsid w:val="004B6B7A"/>
    <w:rsid w:val="004C4A44"/>
    <w:rsid w:val="004D12D0"/>
    <w:rsid w:val="004D13C5"/>
    <w:rsid w:val="004D4310"/>
    <w:rsid w:val="004E366E"/>
    <w:rsid w:val="004F2DDE"/>
    <w:rsid w:val="0050178D"/>
    <w:rsid w:val="005125BB"/>
    <w:rsid w:val="005264AB"/>
    <w:rsid w:val="00533C2D"/>
    <w:rsid w:val="00534352"/>
    <w:rsid w:val="005348F4"/>
    <w:rsid w:val="00537F9C"/>
    <w:rsid w:val="00572222"/>
    <w:rsid w:val="00575DEE"/>
    <w:rsid w:val="005916CA"/>
    <w:rsid w:val="005D3DA6"/>
    <w:rsid w:val="005D7A20"/>
    <w:rsid w:val="0061533B"/>
    <w:rsid w:val="006C30C8"/>
    <w:rsid w:val="006F6DDA"/>
    <w:rsid w:val="00703481"/>
    <w:rsid w:val="00721EA4"/>
    <w:rsid w:val="00722EC6"/>
    <w:rsid w:val="007272E7"/>
    <w:rsid w:val="00744EA9"/>
    <w:rsid w:val="00752FC4"/>
    <w:rsid w:val="007549B5"/>
    <w:rsid w:val="00755427"/>
    <w:rsid w:val="00757E9C"/>
    <w:rsid w:val="007B4C91"/>
    <w:rsid w:val="007C579B"/>
    <w:rsid w:val="007D70F7"/>
    <w:rsid w:val="00800C93"/>
    <w:rsid w:val="00805D39"/>
    <w:rsid w:val="008109D7"/>
    <w:rsid w:val="00813F1A"/>
    <w:rsid w:val="00816A1C"/>
    <w:rsid w:val="00820AE1"/>
    <w:rsid w:val="00830C5F"/>
    <w:rsid w:val="00834A33"/>
    <w:rsid w:val="00876E45"/>
    <w:rsid w:val="00896EE1"/>
    <w:rsid w:val="008C0BCE"/>
    <w:rsid w:val="008C1482"/>
    <w:rsid w:val="008D0AA7"/>
    <w:rsid w:val="009057B3"/>
    <w:rsid w:val="00912A0A"/>
    <w:rsid w:val="009468D3"/>
    <w:rsid w:val="00966FF5"/>
    <w:rsid w:val="00973394"/>
    <w:rsid w:val="009B5C27"/>
    <w:rsid w:val="009D101D"/>
    <w:rsid w:val="009F4BF1"/>
    <w:rsid w:val="009F7D21"/>
    <w:rsid w:val="00A0052E"/>
    <w:rsid w:val="00A05F34"/>
    <w:rsid w:val="00A11BD9"/>
    <w:rsid w:val="00A153D6"/>
    <w:rsid w:val="00A17117"/>
    <w:rsid w:val="00A24D86"/>
    <w:rsid w:val="00A627FE"/>
    <w:rsid w:val="00A763AE"/>
    <w:rsid w:val="00B1315D"/>
    <w:rsid w:val="00B15A5D"/>
    <w:rsid w:val="00B2449B"/>
    <w:rsid w:val="00B63133"/>
    <w:rsid w:val="00B943EE"/>
    <w:rsid w:val="00BC0F0A"/>
    <w:rsid w:val="00C11980"/>
    <w:rsid w:val="00C40B3F"/>
    <w:rsid w:val="00C547A6"/>
    <w:rsid w:val="00C553C6"/>
    <w:rsid w:val="00C55BCC"/>
    <w:rsid w:val="00C614DE"/>
    <w:rsid w:val="00C72375"/>
    <w:rsid w:val="00CB0809"/>
    <w:rsid w:val="00CD5C45"/>
    <w:rsid w:val="00CF4773"/>
    <w:rsid w:val="00CF5A71"/>
    <w:rsid w:val="00D04123"/>
    <w:rsid w:val="00D06525"/>
    <w:rsid w:val="00D13306"/>
    <w:rsid w:val="00D149F1"/>
    <w:rsid w:val="00D36106"/>
    <w:rsid w:val="00D42657"/>
    <w:rsid w:val="00DB1413"/>
    <w:rsid w:val="00DB28EB"/>
    <w:rsid w:val="00DC04C8"/>
    <w:rsid w:val="00DC7840"/>
    <w:rsid w:val="00E37173"/>
    <w:rsid w:val="00E55670"/>
    <w:rsid w:val="00E753FF"/>
    <w:rsid w:val="00EB4F88"/>
    <w:rsid w:val="00EB5D38"/>
    <w:rsid w:val="00EB64EC"/>
    <w:rsid w:val="00ED689A"/>
    <w:rsid w:val="00F0256F"/>
    <w:rsid w:val="00F24330"/>
    <w:rsid w:val="00F40989"/>
    <w:rsid w:val="00F71D73"/>
    <w:rsid w:val="00F72AD6"/>
    <w:rsid w:val="00F74C35"/>
    <w:rsid w:val="00F763B1"/>
    <w:rsid w:val="00FA3C67"/>
    <w:rsid w:val="00FA402E"/>
    <w:rsid w:val="00FB2BE8"/>
    <w:rsid w:val="00FB49C2"/>
    <w:rsid w:val="00FC5EA3"/>
    <w:rsid w:val="00FE4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3AE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9EF"/>
    <w:rPr>
      <w:lang w:val="en-GB"/>
    </w:rPr>
  </w:style>
  <w:style w:type="paragraph" w:styleId="Heading1">
    <w:name w:val="heading 1"/>
    <w:basedOn w:val="Normal"/>
    <w:next w:val="Normal"/>
    <w:link w:val="Heading1Char"/>
    <w:uiPriority w:val="9"/>
    <w:qFormat/>
    <w:rsid w:val="004929EF"/>
    <w:pPr>
      <w:keepNext/>
      <w:keepLines/>
      <w:pBdr>
        <w:bottom w:val="single" w:sz="4" w:space="2" w:color="ED742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eastAsiaTheme="majorEastAsia" w:hAnsiTheme="majorHAnsi" w:cstheme="majorBidi"/>
      <w:color w:val="ED7422" w:themeColor="accent2"/>
      <w:sz w:val="36"/>
      <w:szCs w:val="36"/>
    </w:rPr>
  </w:style>
  <w:style w:type="paragraph" w:styleId="Heading3">
    <w:name w:val="heading 3"/>
    <w:basedOn w:val="Normal"/>
    <w:next w:val="Normal"/>
    <w:link w:val="Heading3Char"/>
    <w:uiPriority w:val="9"/>
    <w:semiHidden/>
    <w:unhideWhenUsed/>
    <w:qFormat/>
    <w:rsid w:val="004929EF"/>
    <w:pPr>
      <w:keepNext/>
      <w:keepLines/>
      <w:spacing w:before="80" w:after="0" w:line="240" w:lineRule="auto"/>
      <w:outlineLvl w:val="2"/>
    </w:pPr>
    <w:rPr>
      <w:rFonts w:asciiTheme="majorHAnsi" w:eastAsiaTheme="majorEastAsia" w:hAnsiTheme="majorHAnsi"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eastAsiaTheme="majorEastAsia" w:hAnsiTheme="majorHAnsi"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eastAsiaTheme="majorEastAsia" w:hAnsiTheme="majorHAnsi"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eastAsiaTheme="majorEastAsia" w:hAnsiTheme="majorHAnsi"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eastAsiaTheme="majorEastAsia" w:hAnsiTheme="majorHAnsi"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eastAsiaTheme="majorEastAsia" w:hAnsiTheme="majorHAnsi"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eastAsiaTheme="majorEastAsia" w:hAnsiTheme="majorHAnsi" w:cstheme="majorBidi"/>
      <w:i/>
      <w:iCs/>
      <w:color w:val="7D380A"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63133"/>
    <w:pPr>
      <w:spacing w:after="0" w:line="240" w:lineRule="auto"/>
    </w:pPr>
  </w:style>
  <w:style w:type="character" w:customStyle="1" w:styleId="HeaderChar">
    <w:name w:val="Header Char"/>
    <w:basedOn w:val="DefaultParagraphFont"/>
    <w:link w:val="Header"/>
    <w:uiPriority w:val="99"/>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customStyle="1" w:styleId="ContactInfo">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rsid w:val="004929EF"/>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4929EF"/>
    <w:rPr>
      <w:rFonts w:asciiTheme="majorHAnsi" w:eastAsiaTheme="majorEastAsia" w:hAnsiTheme="majorHAnsi" w:cstheme="majorBidi"/>
      <w:color w:val="ED7422" w:themeColor="accent2"/>
      <w:sz w:val="36"/>
      <w:szCs w:val="36"/>
    </w:rPr>
  </w:style>
  <w:style w:type="table" w:styleId="TableGrid">
    <w:name w:val="Table Grid"/>
    <w:basedOn w:val="TableNormal"/>
    <w:uiPriority w:val="3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345DAE" w:themeColor="accent1" w:frame="1"/>
        <w:left w:val="single" w:sz="2" w:space="10" w:color="345DAE" w:themeColor="accent1" w:frame="1"/>
        <w:bottom w:val="single" w:sz="2" w:space="10" w:color="345DAE" w:themeColor="accent1" w:frame="1"/>
        <w:right w:val="single" w:sz="2" w:space="10" w:color="345DAE" w:themeColor="accent1"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85A10" w:themeFill="accent4" w:themeFillShade="CC"/>
      </w:tcPr>
    </w:tblStylePr>
    <w:tblStylePr w:type="lastRow">
      <w:rPr>
        <w:b/>
        <w:bCs/>
        <w:color w:val="C85A1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sz="12" w:space="0" w:color="FFFFFF" w:themeColor="background1"/>
        </w:tcBorders>
        <w:shd w:val="clear" w:color="auto" w:fill="659600" w:themeFill="accent6" w:themeFillShade="CC"/>
      </w:tcPr>
    </w:tblStylePr>
    <w:tblStylePr w:type="lastRow">
      <w:rPr>
        <w:b/>
        <w:bCs/>
        <w:color w:val="659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sz="12" w:space="0" w:color="FFFFFF" w:themeColor="background1"/>
        </w:tcBorders>
        <w:shd w:val="clear" w:color="auto" w:fill="294A8B" w:themeFill="accent5" w:themeFillShade="CC"/>
      </w:tcPr>
    </w:tblStylePr>
    <w:tblStylePr w:type="lastRow">
      <w:rPr>
        <w:b/>
        <w:bCs/>
        <w:color w:val="294A8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345DAE" w:themeColor="accent1"/>
        <w:bottom w:val="single" w:sz="4" w:space="0" w:color="345DAE" w:themeColor="accent1"/>
        <w:right w:val="single" w:sz="4" w:space="0" w:color="345DAE" w:themeColor="accent1"/>
        <w:insideH w:val="single" w:sz="4" w:space="0" w:color="FFFFFF" w:themeColor="background1"/>
        <w:insideV w:val="single" w:sz="4" w:space="0" w:color="FFFFFF" w:themeColor="background1"/>
      </w:tblBorders>
    </w:tblPr>
    <w:tcPr>
      <w:shd w:val="clear" w:color="auto" w:fill="E9EEF8" w:themeFill="accen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sz="4" w:space="0" w:color="1F3768" w:themeColor="accent1" w:themeShade="99"/>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ED7422" w:themeColor="accent2"/>
        <w:bottom w:val="single" w:sz="4" w:space="0" w:color="ED7422" w:themeColor="accent2"/>
        <w:right w:val="single" w:sz="4" w:space="0" w:color="ED7422" w:themeColor="accent2"/>
        <w:insideH w:val="single" w:sz="4" w:space="0" w:color="FFFFFF" w:themeColor="background1"/>
        <w:insideV w:val="single" w:sz="4" w:space="0" w:color="FFFFFF" w:themeColor="background1"/>
      </w:tblBorders>
    </w:tblPr>
    <w:tcPr>
      <w:shd w:val="clear" w:color="auto" w:fill="FDF1E9" w:themeFill="accent2"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sz="4" w:space="0" w:color="96430C" w:themeColor="accent2" w:themeShade="99"/>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5A5A5" w:themeColor="accent3"/>
        <w:left w:val="single" w:sz="4" w:space="0" w:color="ED7422" w:themeColor="accent4"/>
        <w:bottom w:val="single" w:sz="4" w:space="0" w:color="ED7422" w:themeColor="accent4"/>
        <w:right w:val="single" w:sz="4" w:space="0" w:color="ED7422" w:themeColor="accent4"/>
        <w:insideH w:val="single" w:sz="4" w:space="0" w:color="FFFFFF" w:themeColor="background1"/>
        <w:insideV w:val="single" w:sz="4" w:space="0" w:color="FFFFFF" w:themeColor="background1"/>
      </w:tblBorders>
    </w:tblPr>
    <w:tcPr>
      <w:shd w:val="clear" w:color="auto" w:fill="FDF1E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sz="4" w:space="0" w:color="96430C" w:themeColor="accent4" w:themeShade="99"/>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0BC00" w:themeColor="accent6"/>
        <w:left w:val="single" w:sz="4" w:space="0" w:color="345DAE" w:themeColor="accent5"/>
        <w:bottom w:val="single" w:sz="4" w:space="0" w:color="345DAE" w:themeColor="accent5"/>
        <w:right w:val="single" w:sz="4" w:space="0" w:color="345DAE" w:themeColor="accent5"/>
        <w:insideH w:val="single" w:sz="4" w:space="0" w:color="FFFFFF" w:themeColor="background1"/>
        <w:insideV w:val="single" w:sz="4" w:space="0" w:color="FFFFFF" w:themeColor="background1"/>
      </w:tblBorders>
    </w:tblPr>
    <w:tcPr>
      <w:shd w:val="clear" w:color="auto" w:fill="E9EEF8" w:themeFill="accent5" w:themeFillTint="19"/>
    </w:tcPr>
    <w:tblStylePr w:type="firstRow">
      <w:rPr>
        <w:b/>
        <w:bCs/>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sz="4" w:space="0" w:color="1F3768" w:themeColor="accent5" w:themeShade="99"/>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45DAE" w:themeColor="accent5"/>
        <w:left w:val="single" w:sz="4" w:space="0" w:color="80BC00" w:themeColor="accent6"/>
        <w:bottom w:val="single" w:sz="4" w:space="0" w:color="80BC00" w:themeColor="accent6"/>
        <w:right w:val="single" w:sz="4" w:space="0" w:color="80BC00" w:themeColor="accent6"/>
        <w:insideH w:val="single" w:sz="4" w:space="0" w:color="FFFFFF" w:themeColor="background1"/>
        <w:insideV w:val="single" w:sz="4" w:space="0" w:color="FFFFFF" w:themeColor="background1"/>
      </w:tblBorders>
    </w:tblPr>
    <w:tcPr>
      <w:shd w:val="clear" w:color="auto" w:fill="F4FFDF" w:themeFill="accent6" w:themeFillTint="19"/>
    </w:tcPr>
    <w:tblStylePr w:type="firstRow">
      <w:rPr>
        <w:b/>
        <w:bCs/>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sz="4" w:space="0" w:color="4C7000" w:themeColor="accent6" w:themeShade="99"/>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8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7BBE4" w:themeColor="accent1" w:themeTint="66"/>
        <w:left w:val="single" w:sz="4" w:space="0" w:color="A7BBE4" w:themeColor="accent1" w:themeTint="66"/>
        <w:bottom w:val="single" w:sz="4" w:space="0" w:color="A7BBE4" w:themeColor="accent1" w:themeTint="66"/>
        <w:right w:val="single" w:sz="4" w:space="0" w:color="A7BBE4" w:themeColor="accent1" w:themeTint="66"/>
        <w:insideH w:val="single" w:sz="4" w:space="0" w:color="A7BBE4" w:themeColor="accent1" w:themeTint="66"/>
        <w:insideV w:val="single" w:sz="4" w:space="0" w:color="A7BBE4" w:themeColor="accent1" w:themeTint="66"/>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2" w:space="0" w:color="7B9A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7C7A6" w:themeColor="accent2" w:themeTint="66"/>
        <w:left w:val="single" w:sz="4" w:space="0" w:color="F7C7A6" w:themeColor="accent2" w:themeTint="66"/>
        <w:bottom w:val="single" w:sz="4" w:space="0" w:color="F7C7A6" w:themeColor="accent2" w:themeTint="66"/>
        <w:right w:val="single" w:sz="4" w:space="0" w:color="F7C7A6" w:themeColor="accent2" w:themeTint="66"/>
        <w:insideH w:val="single" w:sz="4" w:space="0" w:color="F7C7A6" w:themeColor="accent2" w:themeTint="66"/>
        <w:insideV w:val="single" w:sz="4" w:space="0" w:color="F7C7A6" w:themeColor="accent2" w:themeTint="66"/>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2" w:space="0" w:color="F4AB7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F7C7A6" w:themeColor="accent4" w:themeTint="66"/>
        <w:left w:val="single" w:sz="4" w:space="0" w:color="F7C7A6" w:themeColor="accent4" w:themeTint="66"/>
        <w:bottom w:val="single" w:sz="4" w:space="0" w:color="F7C7A6" w:themeColor="accent4" w:themeTint="66"/>
        <w:right w:val="single" w:sz="4" w:space="0" w:color="F7C7A6" w:themeColor="accent4" w:themeTint="66"/>
        <w:insideH w:val="single" w:sz="4" w:space="0" w:color="F7C7A6" w:themeColor="accent4" w:themeTint="66"/>
        <w:insideV w:val="single" w:sz="4" w:space="0" w:color="F7C7A6" w:themeColor="accent4" w:themeTint="66"/>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2" w:space="0" w:color="F4AB7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A7BBE4" w:themeColor="accent5" w:themeTint="66"/>
        <w:left w:val="single" w:sz="4" w:space="0" w:color="A7BBE4" w:themeColor="accent5" w:themeTint="66"/>
        <w:bottom w:val="single" w:sz="4" w:space="0" w:color="A7BBE4" w:themeColor="accent5" w:themeTint="66"/>
        <w:right w:val="single" w:sz="4" w:space="0" w:color="A7BBE4" w:themeColor="accent5" w:themeTint="66"/>
        <w:insideH w:val="single" w:sz="4" w:space="0" w:color="A7BBE4" w:themeColor="accent5" w:themeTint="66"/>
        <w:insideV w:val="single" w:sz="4" w:space="0" w:color="A7BBE4" w:themeColor="accent5" w:themeTint="66"/>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2" w:space="0" w:color="7B9AD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D5FF7E" w:themeColor="accent6" w:themeTint="66"/>
        <w:left w:val="single" w:sz="4" w:space="0" w:color="D5FF7E" w:themeColor="accent6" w:themeTint="66"/>
        <w:bottom w:val="single" w:sz="4" w:space="0" w:color="D5FF7E" w:themeColor="accent6" w:themeTint="66"/>
        <w:right w:val="single" w:sz="4" w:space="0" w:color="D5FF7E" w:themeColor="accent6" w:themeTint="66"/>
        <w:insideH w:val="single" w:sz="4" w:space="0" w:color="D5FF7E" w:themeColor="accent6" w:themeTint="66"/>
        <w:insideV w:val="single" w:sz="4" w:space="0" w:color="D5FF7E" w:themeColor="accent6" w:themeTint="66"/>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2" w:space="0" w:color="C0FF3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B9AD7" w:themeColor="accent1" w:themeTint="99"/>
        <w:bottom w:val="single" w:sz="2" w:space="0" w:color="7B9AD7" w:themeColor="accent1" w:themeTint="99"/>
        <w:insideH w:val="single" w:sz="2" w:space="0" w:color="7B9AD7" w:themeColor="accent1" w:themeTint="99"/>
        <w:insideV w:val="single" w:sz="2" w:space="0" w:color="7B9AD7" w:themeColor="accent1" w:themeTint="99"/>
      </w:tblBorders>
    </w:tblPr>
    <w:tblStylePr w:type="firstRow">
      <w:rPr>
        <w:b/>
        <w:bCs/>
      </w:rPr>
      <w:tblPr/>
      <w:tcPr>
        <w:tcBorders>
          <w:top w:val="nil"/>
          <w:bottom w:val="single" w:sz="12" w:space="0" w:color="7B9AD7" w:themeColor="accent1" w:themeTint="99"/>
          <w:insideH w:val="nil"/>
          <w:insideV w:val="nil"/>
        </w:tcBorders>
        <w:shd w:val="clear" w:color="auto" w:fill="FFFFFF" w:themeFill="background1"/>
      </w:tcPr>
    </w:tblStylePr>
    <w:tblStylePr w:type="lastRow">
      <w:rPr>
        <w:b/>
        <w:bCs/>
      </w:rPr>
      <w:tblPr/>
      <w:tcPr>
        <w:tcBorders>
          <w:top w:val="double" w:sz="2" w:space="0" w:color="7B9A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4AB7A" w:themeColor="accent2" w:themeTint="99"/>
        <w:bottom w:val="single" w:sz="2" w:space="0" w:color="F4AB7A" w:themeColor="accent2" w:themeTint="99"/>
        <w:insideH w:val="single" w:sz="2" w:space="0" w:color="F4AB7A" w:themeColor="accent2" w:themeTint="99"/>
        <w:insideV w:val="single" w:sz="2" w:space="0" w:color="F4AB7A" w:themeColor="accent2" w:themeTint="99"/>
      </w:tblBorders>
    </w:tblPr>
    <w:tblStylePr w:type="firstRow">
      <w:rPr>
        <w:b/>
        <w:bCs/>
      </w:rPr>
      <w:tblPr/>
      <w:tcPr>
        <w:tcBorders>
          <w:top w:val="nil"/>
          <w:bottom w:val="single" w:sz="12" w:space="0" w:color="F4AB7A" w:themeColor="accent2" w:themeTint="99"/>
          <w:insideH w:val="nil"/>
          <w:insideV w:val="nil"/>
        </w:tcBorders>
        <w:shd w:val="clear" w:color="auto" w:fill="FFFFFF" w:themeFill="background1"/>
      </w:tcPr>
    </w:tblStylePr>
    <w:tblStylePr w:type="lastRow">
      <w:rPr>
        <w:b/>
        <w:bCs/>
      </w:rPr>
      <w:tblPr/>
      <w:tcPr>
        <w:tcBorders>
          <w:top w:val="double" w:sz="2" w:space="0" w:color="F4AB7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F4AB7A" w:themeColor="accent4" w:themeTint="99"/>
        <w:bottom w:val="single" w:sz="2" w:space="0" w:color="F4AB7A" w:themeColor="accent4" w:themeTint="99"/>
        <w:insideH w:val="single" w:sz="2" w:space="0" w:color="F4AB7A" w:themeColor="accent4" w:themeTint="99"/>
        <w:insideV w:val="single" w:sz="2" w:space="0" w:color="F4AB7A" w:themeColor="accent4" w:themeTint="99"/>
      </w:tblBorders>
    </w:tblPr>
    <w:tblStylePr w:type="firstRow">
      <w:rPr>
        <w:b/>
        <w:bCs/>
      </w:rPr>
      <w:tblPr/>
      <w:tcPr>
        <w:tcBorders>
          <w:top w:val="nil"/>
          <w:bottom w:val="single" w:sz="12" w:space="0" w:color="F4AB7A" w:themeColor="accent4" w:themeTint="99"/>
          <w:insideH w:val="nil"/>
          <w:insideV w:val="nil"/>
        </w:tcBorders>
        <w:shd w:val="clear" w:color="auto" w:fill="FFFFFF" w:themeFill="background1"/>
      </w:tcPr>
    </w:tblStylePr>
    <w:tblStylePr w:type="lastRow">
      <w:rPr>
        <w:b/>
        <w:bCs/>
      </w:rPr>
      <w:tblPr/>
      <w:tcPr>
        <w:tcBorders>
          <w:top w:val="double" w:sz="2" w:space="0" w:color="F4AB7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7B9AD7" w:themeColor="accent5" w:themeTint="99"/>
        <w:bottom w:val="single" w:sz="2" w:space="0" w:color="7B9AD7" w:themeColor="accent5" w:themeTint="99"/>
        <w:insideH w:val="single" w:sz="2" w:space="0" w:color="7B9AD7" w:themeColor="accent5" w:themeTint="99"/>
        <w:insideV w:val="single" w:sz="2" w:space="0" w:color="7B9AD7" w:themeColor="accent5" w:themeTint="99"/>
      </w:tblBorders>
    </w:tblPr>
    <w:tblStylePr w:type="firstRow">
      <w:rPr>
        <w:b/>
        <w:bCs/>
      </w:rPr>
      <w:tblPr/>
      <w:tcPr>
        <w:tcBorders>
          <w:top w:val="nil"/>
          <w:bottom w:val="single" w:sz="12" w:space="0" w:color="7B9AD7" w:themeColor="accent5" w:themeTint="99"/>
          <w:insideH w:val="nil"/>
          <w:insideV w:val="nil"/>
        </w:tcBorders>
        <w:shd w:val="clear" w:color="auto" w:fill="FFFFFF" w:themeFill="background1"/>
      </w:tcPr>
    </w:tblStylePr>
    <w:tblStylePr w:type="lastRow">
      <w:rPr>
        <w:b/>
        <w:bCs/>
      </w:rPr>
      <w:tblPr/>
      <w:tcPr>
        <w:tcBorders>
          <w:top w:val="double" w:sz="2" w:space="0" w:color="7B9AD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C0FF3D" w:themeColor="accent6" w:themeTint="99"/>
        <w:bottom w:val="single" w:sz="2" w:space="0" w:color="C0FF3D" w:themeColor="accent6" w:themeTint="99"/>
        <w:insideH w:val="single" w:sz="2" w:space="0" w:color="C0FF3D" w:themeColor="accent6" w:themeTint="99"/>
        <w:insideV w:val="single" w:sz="2" w:space="0" w:color="C0FF3D" w:themeColor="accent6" w:themeTint="99"/>
      </w:tblBorders>
    </w:tblPr>
    <w:tblStylePr w:type="firstRow">
      <w:rPr>
        <w:b/>
        <w:bCs/>
      </w:rPr>
      <w:tblPr/>
      <w:tcPr>
        <w:tcBorders>
          <w:top w:val="nil"/>
          <w:bottom w:val="single" w:sz="12" w:space="0" w:color="C0FF3D" w:themeColor="accent6" w:themeTint="99"/>
          <w:insideH w:val="nil"/>
          <w:insideV w:val="nil"/>
        </w:tcBorders>
        <w:shd w:val="clear" w:color="auto" w:fill="FFFFFF" w:themeFill="background1"/>
      </w:tcPr>
    </w:tblStylePr>
    <w:tblStylePr w:type="lastRow">
      <w:rPr>
        <w:b/>
        <w:bCs/>
      </w:rPr>
      <w:tblPr/>
      <w:tcPr>
        <w:tcBorders>
          <w:top w:val="double" w:sz="2" w:space="0" w:color="C0FF3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insideV w:val="nil"/>
        </w:tcBorders>
        <w:shd w:val="clear" w:color="auto" w:fill="345DAE" w:themeFill="accent1"/>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insideV w:val="nil"/>
        </w:tcBorders>
        <w:shd w:val="clear" w:color="auto" w:fill="ED7422" w:themeFill="accent2"/>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insideV w:val="nil"/>
        </w:tcBorders>
        <w:shd w:val="clear" w:color="auto" w:fill="ED7422" w:themeFill="accent4"/>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insideV w:val="nil"/>
        </w:tcBorders>
        <w:shd w:val="clear" w:color="auto" w:fill="345DAE" w:themeFill="accent5"/>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insideV w:val="nil"/>
        </w:tcBorders>
        <w:shd w:val="clear" w:color="auto" w:fill="80BC00" w:themeFill="accent6"/>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FB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C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C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C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character" w:customStyle="1" w:styleId="Heading3Char">
    <w:name w:val="Heading 3 Char"/>
    <w:basedOn w:val="DefaultParagraphFont"/>
    <w:link w:val="Heading3"/>
    <w:uiPriority w:val="9"/>
    <w:semiHidden/>
    <w:rsid w:val="004929EF"/>
    <w:rPr>
      <w:rFonts w:asciiTheme="majorHAnsi" w:eastAsiaTheme="majorEastAsia" w:hAnsiTheme="majorHAnsi" w:cstheme="majorBidi"/>
      <w:color w:val="BB540F" w:themeColor="accent2" w:themeShade="BF"/>
      <w:sz w:val="32"/>
      <w:szCs w:val="32"/>
    </w:rPr>
  </w:style>
  <w:style w:type="character" w:customStyle="1" w:styleId="Heading4Char">
    <w:name w:val="Heading 4 Char"/>
    <w:basedOn w:val="DefaultParagraphFont"/>
    <w:link w:val="Heading4"/>
    <w:uiPriority w:val="9"/>
    <w:semiHidden/>
    <w:rsid w:val="004929EF"/>
    <w:rPr>
      <w:rFonts w:asciiTheme="majorHAnsi" w:eastAsiaTheme="majorEastAsia" w:hAnsiTheme="majorHAnsi" w:cstheme="majorBidi"/>
      <w:i/>
      <w:iCs/>
      <w:color w:val="7D380A" w:themeColor="accent2" w:themeShade="80"/>
      <w:sz w:val="28"/>
      <w:szCs w:val="28"/>
    </w:rPr>
  </w:style>
  <w:style w:type="character" w:customStyle="1" w:styleId="Heading5Char">
    <w:name w:val="Heading 5 Char"/>
    <w:basedOn w:val="DefaultParagraphFont"/>
    <w:link w:val="Heading5"/>
    <w:uiPriority w:val="9"/>
    <w:semiHidden/>
    <w:rsid w:val="004929EF"/>
    <w:rPr>
      <w:rFonts w:asciiTheme="majorHAnsi" w:eastAsiaTheme="majorEastAsia" w:hAnsiTheme="majorHAnsi" w:cstheme="majorBidi"/>
      <w:color w:val="BB540F" w:themeColor="accent2" w:themeShade="BF"/>
      <w:sz w:val="24"/>
      <w:szCs w:val="24"/>
    </w:rPr>
  </w:style>
  <w:style w:type="character" w:customStyle="1" w:styleId="Heading6Char">
    <w:name w:val="Heading 6 Char"/>
    <w:basedOn w:val="DefaultParagraphFont"/>
    <w:link w:val="Heading6"/>
    <w:uiPriority w:val="9"/>
    <w:semiHidden/>
    <w:rsid w:val="004929EF"/>
    <w:rPr>
      <w:rFonts w:asciiTheme="majorHAnsi" w:eastAsiaTheme="majorEastAsia" w:hAnsiTheme="majorHAnsi" w:cstheme="majorBidi"/>
      <w:i/>
      <w:iCs/>
      <w:color w:val="7D380A" w:themeColor="accent2" w:themeShade="80"/>
      <w:sz w:val="24"/>
      <w:szCs w:val="24"/>
    </w:rPr>
  </w:style>
  <w:style w:type="character" w:customStyle="1" w:styleId="Heading7Char">
    <w:name w:val="Heading 7 Char"/>
    <w:basedOn w:val="DefaultParagraphFont"/>
    <w:link w:val="Heading7"/>
    <w:uiPriority w:val="9"/>
    <w:semiHidden/>
    <w:rsid w:val="004929EF"/>
    <w:rPr>
      <w:rFonts w:asciiTheme="majorHAnsi" w:eastAsiaTheme="majorEastAsia" w:hAnsiTheme="majorHAnsi" w:cstheme="majorBidi"/>
      <w:b/>
      <w:bCs/>
      <w:color w:val="7D380A" w:themeColor="accent2" w:themeShade="80"/>
      <w:sz w:val="22"/>
      <w:szCs w:val="22"/>
    </w:rPr>
  </w:style>
  <w:style w:type="character" w:customStyle="1" w:styleId="Heading8Char">
    <w:name w:val="Heading 8 Char"/>
    <w:basedOn w:val="DefaultParagraphFont"/>
    <w:link w:val="Heading8"/>
    <w:uiPriority w:val="9"/>
    <w:semiHidden/>
    <w:rsid w:val="004929EF"/>
    <w:rPr>
      <w:rFonts w:asciiTheme="majorHAnsi" w:eastAsiaTheme="majorEastAsia" w:hAnsiTheme="majorHAnsi" w:cstheme="majorBidi"/>
      <w:color w:val="7D380A" w:themeColor="accent2" w:themeShade="80"/>
      <w:sz w:val="22"/>
      <w:szCs w:val="22"/>
    </w:rPr>
  </w:style>
  <w:style w:type="character" w:customStyle="1" w:styleId="Heading9Char">
    <w:name w:val="Heading 9 Char"/>
    <w:basedOn w:val="DefaultParagraphFont"/>
    <w:link w:val="Heading9"/>
    <w:uiPriority w:val="9"/>
    <w:semiHidden/>
    <w:rsid w:val="004929EF"/>
    <w:rPr>
      <w:rFonts w:asciiTheme="majorHAnsi" w:eastAsiaTheme="majorEastAsia" w:hAnsiTheme="majorHAnsi"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sz="24" w:space="4" w:color="ED742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929EF"/>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18" w:space="0" w:color="345DAE" w:themeColor="accent1"/>
          <w:right w:val="single" w:sz="8" w:space="0" w:color="345DAE" w:themeColor="accent1"/>
          <w:insideH w:val="nil"/>
          <w:insideV w:val="single" w:sz="8" w:space="0" w:color="345D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insideH w:val="nil"/>
          <w:insideV w:val="single" w:sz="8" w:space="0" w:color="345D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shd w:val="clear" w:color="auto" w:fill="C8D5EE" w:themeFill="accent1" w:themeFillTint="3F"/>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shd w:val="clear" w:color="auto" w:fill="C8D5EE" w:themeFill="accent1" w:themeFillTint="3F"/>
      </w:tcPr>
    </w:tblStylePr>
    <w:tblStylePr w:type="band2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18" w:space="0" w:color="ED7422" w:themeColor="accent2"/>
          <w:right w:val="single" w:sz="8" w:space="0" w:color="ED7422" w:themeColor="accent2"/>
          <w:insideH w:val="nil"/>
          <w:insideV w:val="single" w:sz="8" w:space="0" w:color="ED742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insideH w:val="nil"/>
          <w:insideV w:val="single" w:sz="8" w:space="0" w:color="ED742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shd w:val="clear" w:color="auto" w:fill="FADCC8" w:themeFill="accent2" w:themeFillTint="3F"/>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shd w:val="clear" w:color="auto" w:fill="FADCC8" w:themeFill="accent2" w:themeFillTint="3F"/>
      </w:tcPr>
    </w:tblStylePr>
    <w:tblStylePr w:type="band2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18" w:space="0" w:color="ED7422" w:themeColor="accent4"/>
          <w:right w:val="single" w:sz="8" w:space="0" w:color="ED7422" w:themeColor="accent4"/>
          <w:insideH w:val="nil"/>
          <w:insideV w:val="single" w:sz="8" w:space="0" w:color="ED742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insideH w:val="nil"/>
          <w:insideV w:val="single" w:sz="8" w:space="0" w:color="ED742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shd w:val="clear" w:color="auto" w:fill="FADCC8" w:themeFill="accent4" w:themeFillTint="3F"/>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shd w:val="clear" w:color="auto" w:fill="FADCC8" w:themeFill="accent4" w:themeFillTint="3F"/>
      </w:tcPr>
    </w:tblStylePr>
    <w:tblStylePr w:type="band2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18" w:space="0" w:color="345DAE" w:themeColor="accent5"/>
          <w:right w:val="single" w:sz="8" w:space="0" w:color="345DAE" w:themeColor="accent5"/>
          <w:insideH w:val="nil"/>
          <w:insideV w:val="single" w:sz="8" w:space="0" w:color="345D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insideH w:val="nil"/>
          <w:insideV w:val="single" w:sz="8" w:space="0" w:color="345D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shd w:val="clear" w:color="auto" w:fill="C8D5EE" w:themeFill="accent5" w:themeFillTint="3F"/>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shd w:val="clear" w:color="auto" w:fill="C8D5EE" w:themeFill="accent5" w:themeFillTint="3F"/>
      </w:tcPr>
    </w:tblStylePr>
    <w:tblStylePr w:type="band2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18" w:space="0" w:color="80BC00" w:themeColor="accent6"/>
          <w:right w:val="single" w:sz="8" w:space="0" w:color="80BC00" w:themeColor="accent6"/>
          <w:insideH w:val="nil"/>
          <w:insideV w:val="single" w:sz="8" w:space="0" w:color="80BC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insideH w:val="nil"/>
          <w:insideV w:val="single" w:sz="8" w:space="0" w:color="80BC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shd w:val="clear" w:color="auto" w:fill="E5FFAF" w:themeFill="accent6" w:themeFillTint="3F"/>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shd w:val="clear" w:color="auto" w:fill="E5FFAF" w:themeFill="accent6" w:themeFillTint="3F"/>
      </w:tcPr>
    </w:tblStylePr>
    <w:tblStylePr w:type="band2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tcBorders>
      </w:tcPr>
    </w:tblStylePr>
    <w:tblStylePr w:type="firstCol">
      <w:rPr>
        <w:b/>
        <w:bCs/>
      </w:rPr>
    </w:tblStylePr>
    <w:tblStylePr w:type="lastCol">
      <w:rPr>
        <w:b/>
        <w:bCs/>
      </w:r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tcBorders>
      </w:tcPr>
    </w:tblStylePr>
    <w:tblStylePr w:type="firstCol">
      <w:rPr>
        <w:b/>
        <w:bCs/>
      </w:rPr>
    </w:tblStylePr>
    <w:tblStylePr w:type="lastCol">
      <w:rPr>
        <w:b/>
        <w:bCs/>
      </w:r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tcBorders>
      </w:tcPr>
    </w:tblStylePr>
    <w:tblStylePr w:type="firstCol">
      <w:rPr>
        <w:b/>
        <w:bCs/>
      </w:rPr>
    </w:tblStylePr>
    <w:tblStylePr w:type="lastCol">
      <w:rPr>
        <w:b/>
        <w:bCs/>
      </w:r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tcBorders>
      </w:tcPr>
    </w:tblStylePr>
    <w:tblStylePr w:type="firstCol">
      <w:rPr>
        <w:b/>
        <w:bCs/>
      </w:rPr>
    </w:tblStylePr>
    <w:tblStylePr w:type="lastCol">
      <w:rPr>
        <w:b/>
        <w:bCs/>
      </w:r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tcBorders>
      </w:tcPr>
    </w:tblStylePr>
    <w:tblStylePr w:type="firstCol">
      <w:rPr>
        <w:b/>
        <w:bCs/>
      </w:rPr>
    </w:tblStylePr>
    <w:tblStylePr w:type="lastCol">
      <w:rPr>
        <w:b/>
        <w:bCs/>
      </w:r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sz="8" w:space="0" w:color="345DAE" w:themeColor="accent1"/>
        <w:bottom w:val="single" w:sz="8" w:space="0" w:color="345DAE" w:themeColor="accent1"/>
      </w:tblBorders>
    </w:tblPr>
    <w:tblStylePr w:type="fir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la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sz="8" w:space="0" w:color="ED7422" w:themeColor="accent2"/>
        <w:bottom w:val="single" w:sz="8" w:space="0" w:color="ED7422" w:themeColor="accent2"/>
      </w:tblBorders>
    </w:tblPr>
    <w:tblStylePr w:type="fir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la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sz="8" w:space="0" w:color="ED7422" w:themeColor="accent4"/>
        <w:bottom w:val="single" w:sz="8" w:space="0" w:color="ED7422" w:themeColor="accent4"/>
      </w:tblBorders>
    </w:tblPr>
    <w:tblStylePr w:type="fir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la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sz="8" w:space="0" w:color="345DAE" w:themeColor="accent5"/>
        <w:bottom w:val="single" w:sz="8" w:space="0" w:color="345DAE" w:themeColor="accent5"/>
      </w:tblBorders>
    </w:tblPr>
    <w:tblStylePr w:type="fir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la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sz="8" w:space="0" w:color="80BC00" w:themeColor="accent6"/>
        <w:bottom w:val="single" w:sz="8" w:space="0" w:color="80BC00" w:themeColor="accent6"/>
      </w:tblBorders>
    </w:tblPr>
    <w:tblStylePr w:type="fir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la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1" w:themeTint="99"/>
        </w:tcBorders>
      </w:tcPr>
    </w:tblStylePr>
    <w:tblStylePr w:type="lastRow">
      <w:rPr>
        <w:b/>
        <w:bCs/>
      </w:rPr>
      <w:tblPr/>
      <w:tcPr>
        <w:tcBorders>
          <w:top w:val="sing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2" w:themeTint="99"/>
        </w:tcBorders>
      </w:tcPr>
    </w:tblStylePr>
    <w:tblStylePr w:type="lastRow">
      <w:rPr>
        <w:b/>
        <w:bCs/>
      </w:rPr>
      <w:tblPr/>
      <w:tcPr>
        <w:tcBorders>
          <w:top w:val="sing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4" w:themeTint="99"/>
        </w:tcBorders>
      </w:tcPr>
    </w:tblStylePr>
    <w:tblStylePr w:type="lastRow">
      <w:rPr>
        <w:b/>
        <w:bCs/>
      </w:rPr>
      <w:tblPr/>
      <w:tcPr>
        <w:tcBorders>
          <w:top w:val="sing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5" w:themeTint="99"/>
        </w:tcBorders>
      </w:tcPr>
    </w:tblStylePr>
    <w:tblStylePr w:type="lastRow">
      <w:rPr>
        <w:b/>
        <w:bCs/>
      </w:rPr>
      <w:tblPr/>
      <w:tcPr>
        <w:tcBorders>
          <w:top w:val="sing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0FF3D" w:themeColor="accent6" w:themeTint="99"/>
        </w:tcBorders>
      </w:tcPr>
    </w:tblStylePr>
    <w:tblStylePr w:type="lastRow">
      <w:rPr>
        <w:b/>
        <w:bCs/>
      </w:rPr>
      <w:tblPr/>
      <w:tcPr>
        <w:tcBorders>
          <w:top w:val="sing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B9AD7" w:themeColor="accent1" w:themeTint="99"/>
        <w:bottom w:val="single" w:sz="4" w:space="0" w:color="7B9AD7" w:themeColor="accent1" w:themeTint="99"/>
        <w:insideH w:val="single" w:sz="4" w:space="0" w:color="7B9A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4AB7A" w:themeColor="accent2" w:themeTint="99"/>
        <w:bottom w:val="single" w:sz="4" w:space="0" w:color="F4AB7A" w:themeColor="accent2" w:themeTint="99"/>
        <w:insideH w:val="single" w:sz="4" w:space="0" w:color="F4AB7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F4AB7A" w:themeColor="accent4" w:themeTint="99"/>
        <w:bottom w:val="single" w:sz="4" w:space="0" w:color="F4AB7A" w:themeColor="accent4" w:themeTint="99"/>
        <w:insideH w:val="single" w:sz="4" w:space="0" w:color="F4AB7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7B9AD7" w:themeColor="accent5" w:themeTint="99"/>
        <w:bottom w:val="single" w:sz="4" w:space="0" w:color="7B9AD7" w:themeColor="accent5" w:themeTint="99"/>
        <w:insideH w:val="single" w:sz="4" w:space="0" w:color="7B9AD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C0FF3D" w:themeColor="accent6" w:themeTint="99"/>
        <w:bottom w:val="single" w:sz="4" w:space="0" w:color="C0FF3D" w:themeColor="accent6" w:themeTint="99"/>
        <w:insideH w:val="single" w:sz="4" w:space="0" w:color="C0FF3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345DAE" w:themeColor="accent1"/>
        <w:left w:val="single" w:sz="4" w:space="0" w:color="345DAE" w:themeColor="accent1"/>
        <w:bottom w:val="single" w:sz="4" w:space="0" w:color="345DAE" w:themeColor="accent1"/>
        <w:right w:val="single" w:sz="4" w:space="0" w:color="345DAE" w:themeColor="accent1"/>
      </w:tblBorders>
    </w:tblPr>
    <w:tblStylePr w:type="firstRow">
      <w:rPr>
        <w:b/>
        <w:bCs/>
        <w:color w:val="FFFFFF" w:themeColor="background1"/>
      </w:rPr>
      <w:tblPr/>
      <w:tcPr>
        <w:shd w:val="clear" w:color="auto" w:fill="345DAE" w:themeFill="accent1"/>
      </w:tcPr>
    </w:tblStylePr>
    <w:tblStylePr w:type="lastRow">
      <w:rPr>
        <w:b/>
        <w:bCs/>
      </w:rPr>
      <w:tblPr/>
      <w:tcPr>
        <w:tcBorders>
          <w:top w:val="double" w:sz="4" w:space="0" w:color="345D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1"/>
          <w:right w:val="single" w:sz="4" w:space="0" w:color="345DAE" w:themeColor="accent1"/>
        </w:tcBorders>
      </w:tcPr>
    </w:tblStylePr>
    <w:tblStylePr w:type="band1Horz">
      <w:tblPr/>
      <w:tcPr>
        <w:tcBorders>
          <w:top w:val="single" w:sz="4" w:space="0" w:color="345DAE" w:themeColor="accent1"/>
          <w:bottom w:val="single" w:sz="4" w:space="0" w:color="345D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1"/>
          <w:left w:val="nil"/>
        </w:tcBorders>
      </w:tcPr>
    </w:tblStylePr>
    <w:tblStylePr w:type="swCell">
      <w:tblPr/>
      <w:tcPr>
        <w:tcBorders>
          <w:top w:val="double" w:sz="4" w:space="0" w:color="345DAE"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ED7422" w:themeColor="accent2"/>
        <w:left w:val="single" w:sz="4" w:space="0" w:color="ED7422" w:themeColor="accent2"/>
        <w:bottom w:val="single" w:sz="4" w:space="0" w:color="ED7422" w:themeColor="accent2"/>
        <w:right w:val="single" w:sz="4" w:space="0" w:color="ED7422" w:themeColor="accent2"/>
      </w:tblBorders>
    </w:tblPr>
    <w:tblStylePr w:type="firstRow">
      <w:rPr>
        <w:b/>
        <w:bCs/>
        <w:color w:val="FFFFFF" w:themeColor="background1"/>
      </w:rPr>
      <w:tblPr/>
      <w:tcPr>
        <w:shd w:val="clear" w:color="auto" w:fill="ED7422" w:themeFill="accent2"/>
      </w:tcPr>
    </w:tblStylePr>
    <w:tblStylePr w:type="lastRow">
      <w:rPr>
        <w:b/>
        <w:bCs/>
      </w:rPr>
      <w:tblPr/>
      <w:tcPr>
        <w:tcBorders>
          <w:top w:val="double" w:sz="4" w:space="0" w:color="ED742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2"/>
          <w:right w:val="single" w:sz="4" w:space="0" w:color="ED7422" w:themeColor="accent2"/>
        </w:tcBorders>
      </w:tcPr>
    </w:tblStylePr>
    <w:tblStylePr w:type="band1Horz">
      <w:tblPr/>
      <w:tcPr>
        <w:tcBorders>
          <w:top w:val="single" w:sz="4" w:space="0" w:color="ED7422" w:themeColor="accent2"/>
          <w:bottom w:val="single" w:sz="4" w:space="0" w:color="ED742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2"/>
          <w:left w:val="nil"/>
        </w:tcBorders>
      </w:tcPr>
    </w:tblStylePr>
    <w:tblStylePr w:type="swCell">
      <w:tblPr/>
      <w:tcPr>
        <w:tcBorders>
          <w:top w:val="double" w:sz="4" w:space="0" w:color="ED7422"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ED7422" w:themeColor="accent4"/>
        <w:left w:val="single" w:sz="4" w:space="0" w:color="ED7422" w:themeColor="accent4"/>
        <w:bottom w:val="single" w:sz="4" w:space="0" w:color="ED7422" w:themeColor="accent4"/>
        <w:right w:val="single" w:sz="4" w:space="0" w:color="ED7422" w:themeColor="accent4"/>
      </w:tblBorders>
    </w:tblPr>
    <w:tblStylePr w:type="firstRow">
      <w:rPr>
        <w:b/>
        <w:bCs/>
        <w:color w:val="FFFFFF" w:themeColor="background1"/>
      </w:rPr>
      <w:tblPr/>
      <w:tcPr>
        <w:shd w:val="clear" w:color="auto" w:fill="ED7422" w:themeFill="accent4"/>
      </w:tcPr>
    </w:tblStylePr>
    <w:tblStylePr w:type="lastRow">
      <w:rPr>
        <w:b/>
        <w:bCs/>
      </w:rPr>
      <w:tblPr/>
      <w:tcPr>
        <w:tcBorders>
          <w:top w:val="double" w:sz="4" w:space="0" w:color="ED742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4"/>
          <w:right w:val="single" w:sz="4" w:space="0" w:color="ED7422" w:themeColor="accent4"/>
        </w:tcBorders>
      </w:tcPr>
    </w:tblStylePr>
    <w:tblStylePr w:type="band1Horz">
      <w:tblPr/>
      <w:tcPr>
        <w:tcBorders>
          <w:top w:val="single" w:sz="4" w:space="0" w:color="ED7422" w:themeColor="accent4"/>
          <w:bottom w:val="single" w:sz="4" w:space="0" w:color="ED742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4"/>
          <w:left w:val="nil"/>
        </w:tcBorders>
      </w:tcPr>
    </w:tblStylePr>
    <w:tblStylePr w:type="swCell">
      <w:tblPr/>
      <w:tcPr>
        <w:tcBorders>
          <w:top w:val="double" w:sz="4" w:space="0" w:color="ED7422"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345DAE" w:themeColor="accent5"/>
        <w:left w:val="single" w:sz="4" w:space="0" w:color="345DAE" w:themeColor="accent5"/>
        <w:bottom w:val="single" w:sz="4" w:space="0" w:color="345DAE" w:themeColor="accent5"/>
        <w:right w:val="single" w:sz="4" w:space="0" w:color="345DAE" w:themeColor="accent5"/>
      </w:tblBorders>
    </w:tblPr>
    <w:tblStylePr w:type="firstRow">
      <w:rPr>
        <w:b/>
        <w:bCs/>
        <w:color w:val="FFFFFF" w:themeColor="background1"/>
      </w:rPr>
      <w:tblPr/>
      <w:tcPr>
        <w:shd w:val="clear" w:color="auto" w:fill="345DAE" w:themeFill="accent5"/>
      </w:tcPr>
    </w:tblStylePr>
    <w:tblStylePr w:type="lastRow">
      <w:rPr>
        <w:b/>
        <w:bCs/>
      </w:rPr>
      <w:tblPr/>
      <w:tcPr>
        <w:tcBorders>
          <w:top w:val="double" w:sz="4" w:space="0" w:color="345D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5"/>
          <w:right w:val="single" w:sz="4" w:space="0" w:color="345DAE" w:themeColor="accent5"/>
        </w:tcBorders>
      </w:tcPr>
    </w:tblStylePr>
    <w:tblStylePr w:type="band1Horz">
      <w:tblPr/>
      <w:tcPr>
        <w:tcBorders>
          <w:top w:val="single" w:sz="4" w:space="0" w:color="345DAE" w:themeColor="accent5"/>
          <w:bottom w:val="single" w:sz="4" w:space="0" w:color="345D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5"/>
          <w:left w:val="nil"/>
        </w:tcBorders>
      </w:tcPr>
    </w:tblStylePr>
    <w:tblStylePr w:type="swCell">
      <w:tblPr/>
      <w:tcPr>
        <w:tcBorders>
          <w:top w:val="double" w:sz="4" w:space="0" w:color="345DAE"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80BC00" w:themeColor="accent6"/>
        <w:left w:val="single" w:sz="4" w:space="0" w:color="80BC00" w:themeColor="accent6"/>
        <w:bottom w:val="single" w:sz="4" w:space="0" w:color="80BC00" w:themeColor="accent6"/>
        <w:right w:val="single" w:sz="4" w:space="0" w:color="80BC00" w:themeColor="accent6"/>
      </w:tblBorders>
    </w:tblPr>
    <w:tblStylePr w:type="firstRow">
      <w:rPr>
        <w:b/>
        <w:bCs/>
        <w:color w:val="FFFFFF" w:themeColor="background1"/>
      </w:rPr>
      <w:tblPr/>
      <w:tcPr>
        <w:shd w:val="clear" w:color="auto" w:fill="80BC00" w:themeFill="accent6"/>
      </w:tcPr>
    </w:tblStylePr>
    <w:tblStylePr w:type="lastRow">
      <w:rPr>
        <w:b/>
        <w:bCs/>
      </w:rPr>
      <w:tblPr/>
      <w:tcPr>
        <w:tcBorders>
          <w:top w:val="double" w:sz="4" w:space="0" w:color="80BC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C00" w:themeColor="accent6"/>
          <w:right w:val="single" w:sz="4" w:space="0" w:color="80BC00" w:themeColor="accent6"/>
        </w:tcBorders>
      </w:tcPr>
    </w:tblStylePr>
    <w:tblStylePr w:type="band1Horz">
      <w:tblPr/>
      <w:tcPr>
        <w:tcBorders>
          <w:top w:val="single" w:sz="4" w:space="0" w:color="80BC00" w:themeColor="accent6"/>
          <w:bottom w:val="single" w:sz="4" w:space="0" w:color="80BC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C00" w:themeColor="accent6"/>
          <w:left w:val="nil"/>
        </w:tcBorders>
      </w:tcPr>
    </w:tblStylePr>
    <w:tblStylePr w:type="swCell">
      <w:tblPr/>
      <w:tcPr>
        <w:tcBorders>
          <w:top w:val="double" w:sz="4" w:space="0" w:color="80BC00"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tcBorders>
        <w:shd w:val="clear" w:color="auto" w:fill="345DAE" w:themeFill="accent1"/>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tcBorders>
        <w:shd w:val="clear" w:color="auto" w:fill="ED7422" w:themeFill="accent2"/>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tcBorders>
        <w:shd w:val="clear" w:color="auto" w:fill="ED7422" w:themeFill="accent4"/>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tcBorders>
        <w:shd w:val="clear" w:color="auto" w:fill="345DAE" w:themeFill="accent5"/>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tcBorders>
        <w:shd w:val="clear" w:color="auto" w:fill="80BC00" w:themeFill="accent6"/>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1"/>
        <w:left w:val="single" w:sz="24" w:space="0" w:color="345DAE" w:themeColor="accent1"/>
        <w:bottom w:val="single" w:sz="24" w:space="0" w:color="345DAE" w:themeColor="accent1"/>
        <w:right w:val="single" w:sz="24" w:space="0" w:color="345DAE" w:themeColor="accent1"/>
      </w:tblBorders>
    </w:tblPr>
    <w:tcPr>
      <w:shd w:val="clear" w:color="auto" w:fill="345D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2"/>
        <w:left w:val="single" w:sz="24" w:space="0" w:color="ED7422" w:themeColor="accent2"/>
        <w:bottom w:val="single" w:sz="24" w:space="0" w:color="ED7422" w:themeColor="accent2"/>
        <w:right w:val="single" w:sz="24" w:space="0" w:color="ED7422" w:themeColor="accent2"/>
      </w:tblBorders>
    </w:tblPr>
    <w:tcPr>
      <w:shd w:val="clear" w:color="auto" w:fill="ED742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4"/>
        <w:left w:val="single" w:sz="24" w:space="0" w:color="ED7422" w:themeColor="accent4"/>
        <w:bottom w:val="single" w:sz="24" w:space="0" w:color="ED7422" w:themeColor="accent4"/>
        <w:right w:val="single" w:sz="24" w:space="0" w:color="ED7422" w:themeColor="accent4"/>
      </w:tblBorders>
    </w:tblPr>
    <w:tcPr>
      <w:shd w:val="clear" w:color="auto" w:fill="ED742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5"/>
        <w:left w:val="single" w:sz="24" w:space="0" w:color="345DAE" w:themeColor="accent5"/>
        <w:bottom w:val="single" w:sz="24" w:space="0" w:color="345DAE" w:themeColor="accent5"/>
        <w:right w:val="single" w:sz="24" w:space="0" w:color="345DAE" w:themeColor="accent5"/>
      </w:tblBorders>
    </w:tblPr>
    <w:tcPr>
      <w:shd w:val="clear" w:color="auto" w:fill="345D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80BC00" w:themeColor="accent6"/>
        <w:left w:val="single" w:sz="24" w:space="0" w:color="80BC00" w:themeColor="accent6"/>
        <w:bottom w:val="single" w:sz="24" w:space="0" w:color="80BC00" w:themeColor="accent6"/>
        <w:right w:val="single" w:sz="24" w:space="0" w:color="80BC00" w:themeColor="accent6"/>
      </w:tblBorders>
    </w:tblPr>
    <w:tcPr>
      <w:shd w:val="clear" w:color="auto" w:fill="80BC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345DAE" w:themeColor="accent1"/>
        <w:bottom w:val="single" w:sz="4" w:space="0" w:color="345DAE" w:themeColor="accent1"/>
      </w:tblBorders>
    </w:tblPr>
    <w:tblStylePr w:type="firstRow">
      <w:rPr>
        <w:b/>
        <w:bCs/>
      </w:rPr>
      <w:tblPr/>
      <w:tcPr>
        <w:tcBorders>
          <w:bottom w:val="single" w:sz="4" w:space="0" w:color="345DAE" w:themeColor="accent1"/>
        </w:tcBorders>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ED7422" w:themeColor="accent2"/>
        <w:bottom w:val="single" w:sz="4" w:space="0" w:color="ED7422" w:themeColor="accent2"/>
      </w:tblBorders>
    </w:tblPr>
    <w:tblStylePr w:type="firstRow">
      <w:rPr>
        <w:b/>
        <w:bCs/>
      </w:rPr>
      <w:tblPr/>
      <w:tcPr>
        <w:tcBorders>
          <w:bottom w:val="single" w:sz="4" w:space="0" w:color="ED7422" w:themeColor="accent2"/>
        </w:tcBorders>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ED7422" w:themeColor="accent4"/>
        <w:bottom w:val="single" w:sz="4" w:space="0" w:color="ED7422" w:themeColor="accent4"/>
      </w:tblBorders>
    </w:tblPr>
    <w:tblStylePr w:type="firstRow">
      <w:rPr>
        <w:b/>
        <w:bCs/>
      </w:rPr>
      <w:tblPr/>
      <w:tcPr>
        <w:tcBorders>
          <w:bottom w:val="single" w:sz="4" w:space="0" w:color="ED7422" w:themeColor="accent4"/>
        </w:tcBorders>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345DAE" w:themeColor="accent5"/>
        <w:bottom w:val="single" w:sz="4" w:space="0" w:color="345DAE" w:themeColor="accent5"/>
      </w:tblBorders>
    </w:tblPr>
    <w:tblStylePr w:type="firstRow">
      <w:rPr>
        <w:b/>
        <w:bCs/>
      </w:rPr>
      <w:tblPr/>
      <w:tcPr>
        <w:tcBorders>
          <w:bottom w:val="single" w:sz="4" w:space="0" w:color="345DAE" w:themeColor="accent5"/>
        </w:tcBorders>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80BC00" w:themeColor="accent6"/>
        <w:bottom w:val="single" w:sz="4" w:space="0" w:color="80BC00" w:themeColor="accent6"/>
      </w:tblBorders>
    </w:tblPr>
    <w:tblStylePr w:type="firstRow">
      <w:rPr>
        <w:b/>
        <w:bCs/>
      </w:rPr>
      <w:tblPr/>
      <w:tcPr>
        <w:tcBorders>
          <w:bottom w:val="single" w:sz="4" w:space="0" w:color="80BC00" w:themeColor="accent6"/>
        </w:tcBorders>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1"/>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2"/>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4"/>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5"/>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C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C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C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C00" w:themeColor="accent6"/>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insideV w:val="single" w:sz="8" w:space="0" w:color="5B81CE" w:themeColor="accent1" w:themeTint="BF"/>
      </w:tblBorders>
    </w:tblPr>
    <w:tcPr>
      <w:shd w:val="clear" w:color="auto" w:fill="C8D5EE" w:themeFill="accent1" w:themeFillTint="3F"/>
    </w:tcPr>
    <w:tblStylePr w:type="firstRow">
      <w:rPr>
        <w:b/>
        <w:bCs/>
      </w:rPr>
    </w:tblStylePr>
    <w:tblStylePr w:type="lastRow">
      <w:rPr>
        <w:b/>
        <w:bCs/>
      </w:rPr>
      <w:tblPr/>
      <w:tcPr>
        <w:tcBorders>
          <w:top w:val="single" w:sz="18" w:space="0" w:color="5B81CE" w:themeColor="accent1" w:themeTint="BF"/>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insideV w:val="single" w:sz="8" w:space="0" w:color="F19659" w:themeColor="accent2" w:themeTint="BF"/>
      </w:tblBorders>
    </w:tblPr>
    <w:tcPr>
      <w:shd w:val="clear" w:color="auto" w:fill="FADCC8" w:themeFill="accent2" w:themeFillTint="3F"/>
    </w:tcPr>
    <w:tblStylePr w:type="firstRow">
      <w:rPr>
        <w:b/>
        <w:bCs/>
      </w:rPr>
    </w:tblStylePr>
    <w:tblStylePr w:type="lastRow">
      <w:rPr>
        <w:b/>
        <w:bCs/>
      </w:rPr>
      <w:tblPr/>
      <w:tcPr>
        <w:tcBorders>
          <w:top w:val="single" w:sz="18" w:space="0" w:color="F19659" w:themeColor="accent2" w:themeTint="BF"/>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insideV w:val="single" w:sz="8" w:space="0" w:color="F19659" w:themeColor="accent4" w:themeTint="BF"/>
      </w:tblBorders>
    </w:tblPr>
    <w:tcPr>
      <w:shd w:val="clear" w:color="auto" w:fill="FADCC8" w:themeFill="accent4" w:themeFillTint="3F"/>
    </w:tcPr>
    <w:tblStylePr w:type="firstRow">
      <w:rPr>
        <w:b/>
        <w:bCs/>
      </w:rPr>
    </w:tblStylePr>
    <w:tblStylePr w:type="lastRow">
      <w:rPr>
        <w:b/>
        <w:bCs/>
      </w:rPr>
      <w:tblPr/>
      <w:tcPr>
        <w:tcBorders>
          <w:top w:val="single" w:sz="18" w:space="0" w:color="F19659" w:themeColor="accent4" w:themeTint="BF"/>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insideV w:val="single" w:sz="8" w:space="0" w:color="5B81CE" w:themeColor="accent5" w:themeTint="BF"/>
      </w:tblBorders>
    </w:tblPr>
    <w:tcPr>
      <w:shd w:val="clear" w:color="auto" w:fill="C8D5EE" w:themeFill="accent5" w:themeFillTint="3F"/>
    </w:tcPr>
    <w:tblStylePr w:type="firstRow">
      <w:rPr>
        <w:b/>
        <w:bCs/>
      </w:rPr>
    </w:tblStylePr>
    <w:tblStylePr w:type="lastRow">
      <w:rPr>
        <w:b/>
        <w:bCs/>
      </w:rPr>
      <w:tblPr/>
      <w:tcPr>
        <w:tcBorders>
          <w:top w:val="single" w:sz="18" w:space="0" w:color="5B81CE" w:themeColor="accent5" w:themeTint="BF"/>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insideV w:val="single" w:sz="8" w:space="0" w:color="B1FF0D" w:themeColor="accent6" w:themeTint="BF"/>
      </w:tblBorders>
    </w:tblPr>
    <w:tcPr>
      <w:shd w:val="clear" w:color="auto" w:fill="E5FFAF" w:themeFill="accent6" w:themeFillTint="3F"/>
    </w:tcPr>
    <w:tblStylePr w:type="firstRow">
      <w:rPr>
        <w:b/>
        <w:bCs/>
      </w:rPr>
    </w:tblStylePr>
    <w:tblStylePr w:type="lastRow">
      <w:rPr>
        <w:b/>
        <w:bCs/>
      </w:rPr>
      <w:tblPr/>
      <w:tcPr>
        <w:tcBorders>
          <w:top w:val="single" w:sz="18" w:space="0" w:color="B1FF0D" w:themeColor="accent6" w:themeTint="BF"/>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sz="6" w:space="0" w:color="345DAE" w:themeColor="accent1"/>
          <w:insideV w:val="single" w:sz="6" w:space="0" w:color="345DAE" w:themeColor="accent1"/>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sz="6" w:space="0" w:color="ED7422" w:themeColor="accent2"/>
          <w:insideV w:val="single" w:sz="6" w:space="0" w:color="ED7422" w:themeColor="accent2"/>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sz="6" w:space="0" w:color="ED7422" w:themeColor="accent4"/>
          <w:insideV w:val="single" w:sz="6" w:space="0" w:color="ED7422" w:themeColor="accent4"/>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sz="6" w:space="0" w:color="345DAE" w:themeColor="accent5"/>
          <w:insideV w:val="single" w:sz="6" w:space="0" w:color="345DAE" w:themeColor="accent5"/>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sz="6" w:space="0" w:color="80BC00" w:themeColor="accent6"/>
          <w:insideV w:val="single" w:sz="6" w:space="0" w:color="80BC00" w:themeColor="accent6"/>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FA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C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C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FF5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45DA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1"/>
        <w:bottom w:val="single" w:sz="8" w:space="0" w:color="345DAE" w:themeColor="accent1"/>
      </w:tblBorders>
    </w:tblPr>
    <w:tblStylePr w:type="firstRow">
      <w:rPr>
        <w:rFonts w:asciiTheme="majorHAnsi" w:eastAsiaTheme="majorEastAsia" w:hAnsiTheme="majorHAnsi" w:cstheme="majorBidi"/>
      </w:rPr>
      <w:tblPr/>
      <w:tcPr>
        <w:tcBorders>
          <w:top w:val="nil"/>
          <w:bottom w:val="single" w:sz="8" w:space="0" w:color="345DAE" w:themeColor="accent1"/>
        </w:tcBorders>
      </w:tcPr>
    </w:tblStylePr>
    <w:tblStylePr w:type="lastRow">
      <w:rPr>
        <w:b/>
        <w:bCs/>
        <w:color w:val="345DAE" w:themeColor="text2"/>
      </w:rPr>
      <w:tblPr/>
      <w:tcPr>
        <w:tcBorders>
          <w:top w:val="single" w:sz="8" w:space="0" w:color="345DAE" w:themeColor="accent1"/>
          <w:bottom w:val="single" w:sz="8" w:space="0" w:color="345DAE" w:themeColor="accent1"/>
        </w:tcBorders>
      </w:tcPr>
    </w:tblStylePr>
    <w:tblStylePr w:type="firstCol">
      <w:rPr>
        <w:b/>
        <w:bCs/>
      </w:rPr>
    </w:tblStylePr>
    <w:tblStylePr w:type="lastCol">
      <w:rPr>
        <w:b/>
        <w:bCs/>
      </w:rPr>
      <w:tblPr/>
      <w:tcPr>
        <w:tcBorders>
          <w:top w:val="single" w:sz="8" w:space="0" w:color="345DAE" w:themeColor="accent1"/>
          <w:bottom w:val="single" w:sz="8" w:space="0" w:color="345DAE" w:themeColor="accent1"/>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2"/>
        <w:bottom w:val="single" w:sz="8" w:space="0" w:color="ED7422" w:themeColor="accent2"/>
      </w:tblBorders>
    </w:tblPr>
    <w:tblStylePr w:type="firstRow">
      <w:rPr>
        <w:rFonts w:asciiTheme="majorHAnsi" w:eastAsiaTheme="majorEastAsia" w:hAnsiTheme="majorHAnsi" w:cstheme="majorBidi"/>
      </w:rPr>
      <w:tblPr/>
      <w:tcPr>
        <w:tcBorders>
          <w:top w:val="nil"/>
          <w:bottom w:val="single" w:sz="8" w:space="0" w:color="ED7422" w:themeColor="accent2"/>
        </w:tcBorders>
      </w:tcPr>
    </w:tblStylePr>
    <w:tblStylePr w:type="lastRow">
      <w:rPr>
        <w:b/>
        <w:bCs/>
        <w:color w:val="345DAE" w:themeColor="text2"/>
      </w:rPr>
      <w:tblPr/>
      <w:tcPr>
        <w:tcBorders>
          <w:top w:val="single" w:sz="8" w:space="0" w:color="ED7422" w:themeColor="accent2"/>
          <w:bottom w:val="single" w:sz="8" w:space="0" w:color="ED7422" w:themeColor="accent2"/>
        </w:tcBorders>
      </w:tcPr>
    </w:tblStylePr>
    <w:tblStylePr w:type="firstCol">
      <w:rPr>
        <w:b/>
        <w:bCs/>
      </w:rPr>
    </w:tblStylePr>
    <w:tblStylePr w:type="lastCol">
      <w:rPr>
        <w:b/>
        <w:bCs/>
      </w:rPr>
      <w:tblPr/>
      <w:tcPr>
        <w:tcBorders>
          <w:top w:val="single" w:sz="8" w:space="0" w:color="ED7422" w:themeColor="accent2"/>
          <w:bottom w:val="single" w:sz="8" w:space="0" w:color="ED7422" w:themeColor="accent2"/>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345DAE"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4"/>
        <w:bottom w:val="single" w:sz="8" w:space="0" w:color="ED7422" w:themeColor="accent4"/>
      </w:tblBorders>
    </w:tblPr>
    <w:tblStylePr w:type="firstRow">
      <w:rPr>
        <w:rFonts w:asciiTheme="majorHAnsi" w:eastAsiaTheme="majorEastAsia" w:hAnsiTheme="majorHAnsi" w:cstheme="majorBidi"/>
      </w:rPr>
      <w:tblPr/>
      <w:tcPr>
        <w:tcBorders>
          <w:top w:val="nil"/>
          <w:bottom w:val="single" w:sz="8" w:space="0" w:color="ED7422" w:themeColor="accent4"/>
        </w:tcBorders>
      </w:tcPr>
    </w:tblStylePr>
    <w:tblStylePr w:type="lastRow">
      <w:rPr>
        <w:b/>
        <w:bCs/>
        <w:color w:val="345DAE" w:themeColor="text2"/>
      </w:rPr>
      <w:tblPr/>
      <w:tcPr>
        <w:tcBorders>
          <w:top w:val="single" w:sz="8" w:space="0" w:color="ED7422" w:themeColor="accent4"/>
          <w:bottom w:val="single" w:sz="8" w:space="0" w:color="ED7422" w:themeColor="accent4"/>
        </w:tcBorders>
      </w:tcPr>
    </w:tblStylePr>
    <w:tblStylePr w:type="firstCol">
      <w:rPr>
        <w:b/>
        <w:bCs/>
      </w:rPr>
    </w:tblStylePr>
    <w:tblStylePr w:type="lastCol">
      <w:rPr>
        <w:b/>
        <w:bCs/>
      </w:rPr>
      <w:tblPr/>
      <w:tcPr>
        <w:tcBorders>
          <w:top w:val="single" w:sz="8" w:space="0" w:color="ED7422" w:themeColor="accent4"/>
          <w:bottom w:val="single" w:sz="8" w:space="0" w:color="ED7422" w:themeColor="accent4"/>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5"/>
        <w:bottom w:val="single" w:sz="8" w:space="0" w:color="345DAE" w:themeColor="accent5"/>
      </w:tblBorders>
    </w:tblPr>
    <w:tblStylePr w:type="firstRow">
      <w:rPr>
        <w:rFonts w:asciiTheme="majorHAnsi" w:eastAsiaTheme="majorEastAsia" w:hAnsiTheme="majorHAnsi" w:cstheme="majorBidi"/>
      </w:rPr>
      <w:tblPr/>
      <w:tcPr>
        <w:tcBorders>
          <w:top w:val="nil"/>
          <w:bottom w:val="single" w:sz="8" w:space="0" w:color="345DAE" w:themeColor="accent5"/>
        </w:tcBorders>
      </w:tcPr>
    </w:tblStylePr>
    <w:tblStylePr w:type="lastRow">
      <w:rPr>
        <w:b/>
        <w:bCs/>
        <w:color w:val="345DAE" w:themeColor="text2"/>
      </w:rPr>
      <w:tblPr/>
      <w:tcPr>
        <w:tcBorders>
          <w:top w:val="single" w:sz="8" w:space="0" w:color="345DAE" w:themeColor="accent5"/>
          <w:bottom w:val="single" w:sz="8" w:space="0" w:color="345DAE" w:themeColor="accent5"/>
        </w:tcBorders>
      </w:tcPr>
    </w:tblStylePr>
    <w:tblStylePr w:type="firstCol">
      <w:rPr>
        <w:b/>
        <w:bCs/>
      </w:rPr>
    </w:tblStylePr>
    <w:tblStylePr w:type="lastCol">
      <w:rPr>
        <w:b/>
        <w:bCs/>
      </w:rPr>
      <w:tblPr/>
      <w:tcPr>
        <w:tcBorders>
          <w:top w:val="single" w:sz="8" w:space="0" w:color="345DAE" w:themeColor="accent5"/>
          <w:bottom w:val="single" w:sz="8" w:space="0" w:color="345DAE" w:themeColor="accent5"/>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0BC00" w:themeColor="accent6"/>
        <w:bottom w:val="single" w:sz="8" w:space="0" w:color="80BC00" w:themeColor="accent6"/>
      </w:tblBorders>
    </w:tblPr>
    <w:tblStylePr w:type="firstRow">
      <w:rPr>
        <w:rFonts w:asciiTheme="majorHAnsi" w:eastAsiaTheme="majorEastAsia" w:hAnsiTheme="majorHAnsi" w:cstheme="majorBidi"/>
      </w:rPr>
      <w:tblPr/>
      <w:tcPr>
        <w:tcBorders>
          <w:top w:val="nil"/>
          <w:bottom w:val="single" w:sz="8" w:space="0" w:color="80BC00" w:themeColor="accent6"/>
        </w:tcBorders>
      </w:tcPr>
    </w:tblStylePr>
    <w:tblStylePr w:type="lastRow">
      <w:rPr>
        <w:b/>
        <w:bCs/>
        <w:color w:val="345DAE" w:themeColor="text2"/>
      </w:rPr>
      <w:tblPr/>
      <w:tcPr>
        <w:tcBorders>
          <w:top w:val="single" w:sz="8" w:space="0" w:color="80BC00" w:themeColor="accent6"/>
          <w:bottom w:val="single" w:sz="8" w:space="0" w:color="80BC00" w:themeColor="accent6"/>
        </w:tcBorders>
      </w:tcPr>
    </w:tblStylePr>
    <w:tblStylePr w:type="firstCol">
      <w:rPr>
        <w:b/>
        <w:bCs/>
      </w:rPr>
    </w:tblStylePr>
    <w:tblStylePr w:type="lastCol">
      <w:rPr>
        <w:b/>
        <w:bCs/>
      </w:rPr>
      <w:tblPr/>
      <w:tcPr>
        <w:tcBorders>
          <w:top w:val="single" w:sz="8" w:space="0" w:color="80BC00" w:themeColor="accent6"/>
          <w:bottom w:val="single" w:sz="8" w:space="0" w:color="80BC00" w:themeColor="accent6"/>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rPr>
        <w:sz w:val="24"/>
        <w:szCs w:val="24"/>
      </w:rPr>
      <w:tblPr/>
      <w:tcPr>
        <w:tcBorders>
          <w:top w:val="nil"/>
          <w:left w:val="nil"/>
          <w:bottom w:val="single" w:sz="24" w:space="0" w:color="345D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1"/>
          <w:insideH w:val="nil"/>
          <w:insideV w:val="nil"/>
        </w:tcBorders>
        <w:shd w:val="clear" w:color="auto" w:fill="FFFFFF" w:themeFill="background1"/>
      </w:tcPr>
    </w:tblStylePr>
    <w:tblStylePr w:type="lastCol">
      <w:tblPr/>
      <w:tcPr>
        <w:tcBorders>
          <w:top w:val="nil"/>
          <w:left w:val="single" w:sz="8" w:space="0" w:color="345D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rPr>
        <w:sz w:val="24"/>
        <w:szCs w:val="24"/>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2"/>
          <w:insideH w:val="nil"/>
          <w:insideV w:val="nil"/>
        </w:tcBorders>
        <w:shd w:val="clear" w:color="auto" w:fill="FFFFFF" w:themeFill="background1"/>
      </w:tcPr>
    </w:tblStylePr>
    <w:tblStylePr w:type="lastCol">
      <w:tblPr/>
      <w:tcPr>
        <w:tcBorders>
          <w:top w:val="nil"/>
          <w:left w:val="single" w:sz="8" w:space="0" w:color="ED742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rPr>
        <w:sz w:val="24"/>
        <w:szCs w:val="24"/>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4"/>
          <w:insideH w:val="nil"/>
          <w:insideV w:val="nil"/>
        </w:tcBorders>
        <w:shd w:val="clear" w:color="auto" w:fill="FFFFFF" w:themeFill="background1"/>
      </w:tcPr>
    </w:tblStylePr>
    <w:tblStylePr w:type="lastCol">
      <w:tblPr/>
      <w:tcPr>
        <w:tcBorders>
          <w:top w:val="nil"/>
          <w:left w:val="single" w:sz="8" w:space="0" w:color="ED742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rPr>
        <w:sz w:val="24"/>
        <w:szCs w:val="24"/>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5"/>
          <w:insideH w:val="nil"/>
          <w:insideV w:val="nil"/>
        </w:tcBorders>
        <w:shd w:val="clear" w:color="auto" w:fill="FFFFFF" w:themeFill="background1"/>
      </w:tcPr>
    </w:tblStylePr>
    <w:tblStylePr w:type="lastCol">
      <w:tblPr/>
      <w:tcPr>
        <w:tcBorders>
          <w:top w:val="nil"/>
          <w:left w:val="single" w:sz="8" w:space="0" w:color="345D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rPr>
        <w:sz w:val="24"/>
        <w:szCs w:val="24"/>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C00" w:themeColor="accent6"/>
          <w:insideH w:val="nil"/>
          <w:insideV w:val="nil"/>
        </w:tcBorders>
        <w:shd w:val="clear" w:color="auto" w:fill="FFFFFF" w:themeFill="background1"/>
      </w:tcPr>
    </w:tblStylePr>
    <w:tblStylePr w:type="lastCol">
      <w:tblPr/>
      <w:tcPr>
        <w:tcBorders>
          <w:top w:val="nil"/>
          <w:left w:val="single" w:sz="8" w:space="0" w:color="80BC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tblBorders>
    </w:tblPr>
    <w:tblStylePr w:type="firstRow">
      <w:pPr>
        <w:spacing w:before="0" w:after="0" w:line="240" w:lineRule="auto"/>
      </w:pPr>
      <w:rPr>
        <w:b/>
        <w:bCs/>
        <w:color w:val="FFFFFF" w:themeColor="background1"/>
      </w:rPr>
      <w:tblPr/>
      <w:tcPr>
        <w:tc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shd w:val="clear" w:color="auto" w:fill="345DAE" w:themeFill="accent1"/>
      </w:tcPr>
    </w:tblStylePr>
    <w:tblStylePr w:type="lastRow">
      <w:pPr>
        <w:spacing w:before="0" w:after="0" w:line="240" w:lineRule="auto"/>
      </w:pPr>
      <w:rPr>
        <w:b/>
        <w:bCs/>
      </w:rPr>
      <w:tblPr/>
      <w:tcPr>
        <w:tcBorders>
          <w:top w:val="double" w:sz="6"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tblBorders>
    </w:tblPr>
    <w:tblStylePr w:type="firstRow">
      <w:pPr>
        <w:spacing w:before="0" w:after="0" w:line="240" w:lineRule="auto"/>
      </w:pPr>
      <w:rPr>
        <w:b/>
        <w:bCs/>
        <w:color w:val="FFFFFF" w:themeColor="background1"/>
      </w:rPr>
      <w:tblPr/>
      <w:tcPr>
        <w:tc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shd w:val="clear" w:color="auto" w:fill="ED7422" w:themeFill="accent2"/>
      </w:tcPr>
    </w:tblStylePr>
    <w:tblStylePr w:type="lastRow">
      <w:pPr>
        <w:spacing w:before="0" w:after="0" w:line="240" w:lineRule="auto"/>
      </w:pPr>
      <w:rPr>
        <w:b/>
        <w:bCs/>
      </w:rPr>
      <w:tblPr/>
      <w:tcPr>
        <w:tcBorders>
          <w:top w:val="double" w:sz="6"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tblBorders>
    </w:tblPr>
    <w:tblStylePr w:type="firstRow">
      <w:pPr>
        <w:spacing w:before="0" w:after="0" w:line="240" w:lineRule="auto"/>
      </w:pPr>
      <w:rPr>
        <w:b/>
        <w:bCs/>
        <w:color w:val="FFFFFF" w:themeColor="background1"/>
      </w:rPr>
      <w:tblPr/>
      <w:tcPr>
        <w:tc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shd w:val="clear" w:color="auto" w:fill="ED7422" w:themeFill="accent4"/>
      </w:tcPr>
    </w:tblStylePr>
    <w:tblStylePr w:type="lastRow">
      <w:pPr>
        <w:spacing w:before="0" w:after="0" w:line="240" w:lineRule="auto"/>
      </w:pPr>
      <w:rPr>
        <w:b/>
        <w:bCs/>
      </w:rPr>
      <w:tblPr/>
      <w:tcPr>
        <w:tcBorders>
          <w:top w:val="double" w:sz="6"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tblBorders>
    </w:tblPr>
    <w:tblStylePr w:type="firstRow">
      <w:pPr>
        <w:spacing w:before="0" w:after="0" w:line="240" w:lineRule="auto"/>
      </w:pPr>
      <w:rPr>
        <w:b/>
        <w:bCs/>
        <w:color w:val="FFFFFF" w:themeColor="background1"/>
      </w:rPr>
      <w:tblPr/>
      <w:tcPr>
        <w:tc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shd w:val="clear" w:color="auto" w:fill="345DAE" w:themeFill="accent5"/>
      </w:tcPr>
    </w:tblStylePr>
    <w:tblStylePr w:type="lastRow">
      <w:pPr>
        <w:spacing w:before="0" w:after="0" w:line="240" w:lineRule="auto"/>
      </w:pPr>
      <w:rPr>
        <w:b/>
        <w:bCs/>
      </w:rPr>
      <w:tblPr/>
      <w:tcPr>
        <w:tcBorders>
          <w:top w:val="double" w:sz="6"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tblBorders>
    </w:tblPr>
    <w:tblStylePr w:type="firstRow">
      <w:pPr>
        <w:spacing w:before="0" w:after="0" w:line="240" w:lineRule="auto"/>
      </w:pPr>
      <w:rPr>
        <w:b/>
        <w:bCs/>
        <w:color w:val="FFFFFF" w:themeColor="background1"/>
      </w:rPr>
      <w:tblPr/>
      <w:tcPr>
        <w:tc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shd w:val="clear" w:color="auto" w:fill="80BC00" w:themeFill="accent6"/>
      </w:tcPr>
    </w:tblStylePr>
    <w:tblStylePr w:type="lastRow">
      <w:pPr>
        <w:spacing w:before="0" w:after="0" w:line="240" w:lineRule="auto"/>
      </w:pPr>
      <w:rPr>
        <w:b/>
        <w:bCs/>
      </w:rPr>
      <w:tblPr/>
      <w:tcPr>
        <w:tcBorders>
          <w:top w:val="double" w:sz="6"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qFormat/>
    <w:rsid w:val="004929EF"/>
    <w:pPr>
      <w:spacing w:after="0" w:line="240" w:lineRule="auto"/>
    </w:p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929EF"/>
    <w:rPr>
      <w:rFonts w:asciiTheme="majorHAnsi" w:eastAsiaTheme="majorEastAsia" w:hAnsiTheme="majorHAnsi"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uiPriority w:val="11"/>
    <w:qFormat/>
    <w:rsid w:val="004929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aliases w:val="Bullets"/>
    <w:basedOn w:val="Normal"/>
    <w:next w:val="Normal"/>
    <w:link w:val="TitleChar"/>
    <w:uiPriority w:val="10"/>
    <w:qFormat/>
    <w:rsid w:val="004929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aliases w:val="Bullets Char"/>
    <w:basedOn w:val="DefaultParagraphFont"/>
    <w:link w:val="Title"/>
    <w:uiPriority w:val="10"/>
    <w:rsid w:val="004929EF"/>
    <w:rPr>
      <w:rFonts w:asciiTheme="majorHAnsi" w:eastAsiaTheme="majorEastAsia" w:hAnsiTheme="majorHAnsi"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customStyle="1" w:styleId="wdyuqq">
    <w:name w:val="wdyuqq"/>
    <w:basedOn w:val="DefaultParagraphFont"/>
    <w:rsid w:val="00721EA4"/>
  </w:style>
  <w:style w:type="paragraph" w:customStyle="1" w:styleId="xmsolistparagraph">
    <w:name w:val="x_msolistparagraph"/>
    <w:basedOn w:val="Normal"/>
    <w:rsid w:val="0040735A"/>
    <w:pPr>
      <w:spacing w:before="100" w:beforeAutospacing="1" w:after="100" w:afterAutospacing="1" w:line="240" w:lineRule="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407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9421">
      <w:bodyDiv w:val="1"/>
      <w:marLeft w:val="0"/>
      <w:marRight w:val="0"/>
      <w:marTop w:val="0"/>
      <w:marBottom w:val="0"/>
      <w:divBdr>
        <w:top w:val="none" w:sz="0" w:space="0" w:color="auto"/>
        <w:left w:val="none" w:sz="0" w:space="0" w:color="auto"/>
        <w:bottom w:val="none" w:sz="0" w:space="0" w:color="auto"/>
        <w:right w:val="none" w:sz="0" w:space="0" w:color="auto"/>
      </w:divBdr>
    </w:div>
    <w:div w:id="814223992">
      <w:bodyDiv w:val="1"/>
      <w:marLeft w:val="0"/>
      <w:marRight w:val="0"/>
      <w:marTop w:val="0"/>
      <w:marBottom w:val="0"/>
      <w:divBdr>
        <w:top w:val="none" w:sz="0" w:space="0" w:color="auto"/>
        <w:left w:val="none" w:sz="0" w:space="0" w:color="auto"/>
        <w:bottom w:val="none" w:sz="0" w:space="0" w:color="auto"/>
        <w:right w:val="none" w:sz="0" w:space="0" w:color="auto"/>
      </w:divBdr>
    </w:div>
    <w:div w:id="877862822">
      <w:bodyDiv w:val="1"/>
      <w:marLeft w:val="0"/>
      <w:marRight w:val="0"/>
      <w:marTop w:val="0"/>
      <w:marBottom w:val="0"/>
      <w:divBdr>
        <w:top w:val="none" w:sz="0" w:space="0" w:color="auto"/>
        <w:left w:val="none" w:sz="0" w:space="0" w:color="auto"/>
        <w:bottom w:val="none" w:sz="0" w:space="0" w:color="auto"/>
        <w:right w:val="none" w:sz="0" w:space="0" w:color="auto"/>
      </w:divBdr>
    </w:div>
    <w:div w:id="956368829">
      <w:bodyDiv w:val="1"/>
      <w:marLeft w:val="0"/>
      <w:marRight w:val="0"/>
      <w:marTop w:val="0"/>
      <w:marBottom w:val="0"/>
      <w:divBdr>
        <w:top w:val="none" w:sz="0" w:space="0" w:color="auto"/>
        <w:left w:val="none" w:sz="0" w:space="0" w:color="auto"/>
        <w:bottom w:val="none" w:sz="0" w:space="0" w:color="auto"/>
        <w:right w:val="none" w:sz="0" w:space="0" w:color="auto"/>
      </w:divBdr>
    </w:div>
    <w:div w:id="973099642">
      <w:bodyDiv w:val="1"/>
      <w:marLeft w:val="0"/>
      <w:marRight w:val="0"/>
      <w:marTop w:val="0"/>
      <w:marBottom w:val="0"/>
      <w:divBdr>
        <w:top w:val="none" w:sz="0" w:space="0" w:color="auto"/>
        <w:left w:val="none" w:sz="0" w:space="0" w:color="auto"/>
        <w:bottom w:val="none" w:sz="0" w:space="0" w:color="auto"/>
        <w:right w:val="none" w:sz="0" w:space="0" w:color="auto"/>
      </w:divBdr>
    </w:div>
    <w:div w:id="170879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7832ca4-8d33-43a4-944c-f6f8266c60c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4F977AA2A3EB54CB6DA5DA7B40987BD" ma:contentTypeVersion="5" ma:contentTypeDescription="Create a new document." ma:contentTypeScope="" ma:versionID="2073787f055d068dbbf04e8298d3f379">
  <xsd:schema xmlns:xsd="http://www.w3.org/2001/XMLSchema" xmlns:xs="http://www.w3.org/2001/XMLSchema" xmlns:p="http://schemas.microsoft.com/office/2006/metadata/properties" xmlns:ns3="b7832ca4-8d33-43a4-944c-f6f8266c60c7" targetNamespace="http://schemas.microsoft.com/office/2006/metadata/properties" ma:root="true" ma:fieldsID="9129cb040b84b9e0d3918b1cc6c1d83e" ns3:_="">
    <xsd:import namespace="b7832ca4-8d33-43a4-944c-f6f8266c60c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32ca4-8d33-43a4-944c-f6f8266c60c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25FC49-9321-4183-9780-1F07CF700FB6}">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3.xml><?xml version="1.0" encoding="utf-8"?>
<ds:datastoreItem xmlns:ds="http://schemas.openxmlformats.org/officeDocument/2006/customXml" ds:itemID="{D8E1B9BB-C40C-4040-AFC5-C91AA9414C7F}">
  <ds:schemaRefs>
    <ds:schemaRef ds:uri="http://schemas.microsoft.com/office/2006/metadata/properties"/>
    <ds:schemaRef ds:uri="http://www.w3.org/2000/xmlns/"/>
    <ds:schemaRef ds:uri="b7832ca4-8d33-43a4-944c-f6f8266c60c7"/>
    <ds:schemaRef ds:uri="http://www.w3.org/2001/XMLSchema-instance"/>
    <ds:schemaRef ds:uri="http://schemas.microsoft.com/office/infopath/2007/PartnerControls"/>
  </ds:schemaRefs>
</ds:datastoreItem>
</file>

<file path=customXml/itemProps4.xml><?xml version="1.0" encoding="utf-8"?>
<ds:datastoreItem xmlns:ds="http://schemas.openxmlformats.org/officeDocument/2006/customXml" ds:itemID="{FCD8CB93-78E6-422F-8BC9-533B4F3DBDC3}">
  <ds:schemaRefs>
    <ds:schemaRef ds:uri="http://schemas.microsoft.com/office/2006/metadata/contentType"/>
    <ds:schemaRef ds:uri="http://schemas.microsoft.com/office/2006/metadata/properties/metaAttributes"/>
    <ds:schemaRef ds:uri="http://www.w3.org/2000/xmlns/"/>
    <ds:schemaRef ds:uri="http://www.w3.org/2001/XMLSchema"/>
    <ds:schemaRef ds:uri="b7832ca4-8d33-43a4-944c-f6f8266c60c7"/>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0</TotalTime>
  <Pages>8</Pages>
  <Words>1584</Words>
  <Characters>8987</Characters>
  <Application>Microsoft Office Word</Application>
  <DocSecurity>0</DocSecurity>
  <Lines>499</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2025-12-10T14:33:00Z</dcterms:created>
  <dcterms:modified xsi:type="dcterms:W3CDTF">2025-12-10T14:34:00Z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0x010100C4F977AA2A3EB54CB6DA5DA7B40987BD</vt:lpwstr>
  </property>
  <property fmtid="{D5CDD505-2E9C-101B-9397-08002B2CF9AE}" pid="3" name="GrammarlyDocumentId">
    <vt:lpwstr>190e7992-4976-4574-8e29-0a635288c046</vt:lpwstr>
  </property>
</Properties>
</file>