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35A4B" w14:textId="77777777" w:rsidR="00132C29" w:rsidRPr="00F37801" w:rsidRDefault="00132C29" w:rsidP="00D71493">
      <w:pPr>
        <w:spacing w:after="0" w:line="240" w:lineRule="auto"/>
        <w:rPr>
          <w:rFonts w:eastAsia="Times New Roman" w:cstheme="minorHAnsi"/>
          <w:b/>
          <w:sz w:val="24"/>
          <w:szCs w:val="24"/>
        </w:rPr>
      </w:pPr>
    </w:p>
    <w:p w14:paraId="5E34473C" w14:textId="270B5AB3" w:rsidR="005764A9" w:rsidRPr="00F37801" w:rsidRDefault="005764A9" w:rsidP="00D71493">
      <w:pPr>
        <w:spacing w:after="0" w:line="240" w:lineRule="auto"/>
        <w:rPr>
          <w:rFonts w:eastAsia="Times New Roman" w:cstheme="minorHAnsi"/>
          <w:b/>
          <w:sz w:val="24"/>
          <w:szCs w:val="24"/>
        </w:rPr>
      </w:pPr>
      <w:r w:rsidRPr="00F37801">
        <w:rPr>
          <w:rFonts w:eastAsia="Times New Roman" w:cstheme="minorHAnsi"/>
          <w:b/>
          <w:sz w:val="24"/>
          <w:szCs w:val="24"/>
        </w:rPr>
        <w:t>JOB DESCRIPTION</w:t>
      </w:r>
    </w:p>
    <w:p w14:paraId="169DA2B7" w14:textId="77777777" w:rsidR="005764A9" w:rsidRPr="00F37801" w:rsidRDefault="005764A9" w:rsidP="00D71493">
      <w:pPr>
        <w:spacing w:after="0" w:line="240" w:lineRule="auto"/>
        <w:rPr>
          <w:rFonts w:eastAsia="Times New Roman" w:cstheme="minorHAnsi"/>
          <w:b/>
          <w:sz w:val="24"/>
          <w:szCs w:val="24"/>
        </w:rPr>
      </w:pPr>
    </w:p>
    <w:p w14:paraId="3877F8C2" w14:textId="7A8B08B1" w:rsidR="005764A9" w:rsidRPr="00F37801" w:rsidRDefault="005764A9" w:rsidP="00D71493">
      <w:pPr>
        <w:spacing w:after="0" w:line="240" w:lineRule="auto"/>
        <w:rPr>
          <w:rFonts w:eastAsia="Times New Roman" w:cstheme="minorHAnsi"/>
          <w:b/>
          <w:sz w:val="24"/>
          <w:szCs w:val="24"/>
        </w:rPr>
      </w:pPr>
      <w:r w:rsidRPr="00F37801">
        <w:rPr>
          <w:rFonts w:eastAsia="Times New Roman" w:cstheme="minorHAnsi"/>
          <w:b/>
          <w:sz w:val="24"/>
          <w:szCs w:val="24"/>
        </w:rPr>
        <w:t>Job Title:</w:t>
      </w:r>
      <w:r w:rsidR="00EE3271" w:rsidRPr="00F37801">
        <w:rPr>
          <w:rFonts w:eastAsia="Times New Roman" w:cstheme="minorHAnsi"/>
          <w:b/>
          <w:sz w:val="24"/>
          <w:szCs w:val="24"/>
        </w:rPr>
        <w:t xml:space="preserve"> </w:t>
      </w:r>
      <w:r w:rsidR="004F6463" w:rsidRPr="00F37801">
        <w:rPr>
          <w:rFonts w:eastAsia="Times New Roman" w:cstheme="minorHAnsi"/>
          <w:sz w:val="24"/>
          <w:szCs w:val="24"/>
        </w:rPr>
        <w:t xml:space="preserve">Learning &amp; Development </w:t>
      </w:r>
      <w:r w:rsidR="00834EBF">
        <w:rPr>
          <w:rFonts w:eastAsia="Times New Roman" w:cstheme="minorHAnsi"/>
          <w:sz w:val="24"/>
          <w:szCs w:val="24"/>
        </w:rPr>
        <w:t>Coordinator</w:t>
      </w:r>
    </w:p>
    <w:p w14:paraId="6D8EFFBE" w14:textId="77777777" w:rsidR="005764A9" w:rsidRPr="00F37801" w:rsidRDefault="005764A9" w:rsidP="00D71493">
      <w:pPr>
        <w:spacing w:after="0" w:line="240" w:lineRule="auto"/>
        <w:rPr>
          <w:rFonts w:eastAsia="Times New Roman" w:cstheme="minorHAnsi"/>
          <w:b/>
          <w:sz w:val="24"/>
          <w:szCs w:val="24"/>
        </w:rPr>
      </w:pPr>
    </w:p>
    <w:p w14:paraId="21F610FD" w14:textId="48C8C3F9" w:rsidR="005764A9" w:rsidRPr="00F37801" w:rsidRDefault="005764A9" w:rsidP="00D71493">
      <w:pPr>
        <w:spacing w:after="0" w:line="240" w:lineRule="auto"/>
        <w:rPr>
          <w:rFonts w:eastAsia="Times New Roman" w:cstheme="minorHAnsi"/>
          <w:sz w:val="24"/>
          <w:szCs w:val="24"/>
        </w:rPr>
      </w:pPr>
      <w:r w:rsidRPr="1D11790B">
        <w:rPr>
          <w:rFonts w:eastAsia="Times New Roman"/>
          <w:b/>
          <w:bCs/>
          <w:sz w:val="24"/>
          <w:szCs w:val="24"/>
        </w:rPr>
        <w:t>Reporting to:</w:t>
      </w:r>
      <w:r w:rsidR="00EE6478" w:rsidRPr="1D11790B">
        <w:rPr>
          <w:rFonts w:eastAsia="Times New Roman"/>
          <w:b/>
          <w:bCs/>
          <w:sz w:val="24"/>
          <w:szCs w:val="24"/>
        </w:rPr>
        <w:t xml:space="preserve"> </w:t>
      </w:r>
      <w:r w:rsidR="00EE6478" w:rsidRPr="1D11790B">
        <w:rPr>
          <w:rFonts w:eastAsia="Times New Roman"/>
          <w:sz w:val="24"/>
          <w:szCs w:val="24"/>
        </w:rPr>
        <w:t>Learning &amp; Development Manager</w:t>
      </w:r>
    </w:p>
    <w:p w14:paraId="6C175CFD" w14:textId="3A95A4D2" w:rsidR="1D11790B" w:rsidRDefault="1D11790B" w:rsidP="1D11790B">
      <w:pPr>
        <w:spacing w:after="0" w:line="240" w:lineRule="auto"/>
        <w:rPr>
          <w:rFonts w:eastAsia="Times New Roman"/>
          <w:sz w:val="24"/>
          <w:szCs w:val="24"/>
        </w:rPr>
      </w:pPr>
    </w:p>
    <w:p w14:paraId="40268B7B" w14:textId="3443804E" w:rsidR="265D38E8" w:rsidRDefault="265D38E8" w:rsidP="1D11790B">
      <w:pPr>
        <w:spacing w:after="0" w:line="240" w:lineRule="auto"/>
        <w:rPr>
          <w:rFonts w:eastAsia="Times New Roman"/>
          <w:sz w:val="24"/>
          <w:szCs w:val="24"/>
        </w:rPr>
      </w:pPr>
      <w:r w:rsidRPr="2355E2B4">
        <w:rPr>
          <w:rFonts w:eastAsia="Times New Roman"/>
          <w:b/>
          <w:bCs/>
          <w:sz w:val="24"/>
          <w:szCs w:val="24"/>
        </w:rPr>
        <w:t xml:space="preserve">Location: </w:t>
      </w:r>
      <w:r w:rsidR="00267360">
        <w:rPr>
          <w:rFonts w:eastAsia="Times New Roman"/>
          <w:sz w:val="24"/>
          <w:szCs w:val="24"/>
        </w:rPr>
        <w:t>Hybrid Working (Average 1-2 Days per week in Basford, Nottingham)</w:t>
      </w:r>
    </w:p>
    <w:p w14:paraId="77F68236" w14:textId="77777777" w:rsidR="005764A9" w:rsidRPr="00F37801" w:rsidRDefault="005764A9" w:rsidP="00D71493">
      <w:pPr>
        <w:spacing w:after="0" w:line="240" w:lineRule="auto"/>
        <w:rPr>
          <w:rFonts w:eastAsia="Times New Roman" w:cstheme="minorHAnsi"/>
          <w:b/>
          <w:sz w:val="24"/>
          <w:szCs w:val="24"/>
        </w:rPr>
      </w:pPr>
    </w:p>
    <w:p w14:paraId="46EE5CAF" w14:textId="77777777" w:rsidR="005764A9" w:rsidRPr="00F37801" w:rsidRDefault="005764A9" w:rsidP="00D71493">
      <w:pPr>
        <w:spacing w:after="0" w:line="240" w:lineRule="auto"/>
        <w:rPr>
          <w:rFonts w:eastAsia="Times New Roman" w:cstheme="minorHAnsi"/>
          <w:b/>
          <w:sz w:val="24"/>
          <w:szCs w:val="24"/>
        </w:rPr>
      </w:pPr>
      <w:r w:rsidRPr="00F37801">
        <w:rPr>
          <w:rFonts w:cstheme="minorHAnsi"/>
          <w:sz w:val="24"/>
          <w:szCs w:val="24"/>
          <w:shd w:val="clear" w:color="auto" w:fill="FFFFFF"/>
        </w:rPr>
        <w:t xml:space="preserve">At </w:t>
      </w:r>
      <w:r w:rsidR="00916FB8" w:rsidRPr="00F37801">
        <w:rPr>
          <w:rFonts w:cstheme="minorHAnsi"/>
          <w:sz w:val="24"/>
          <w:szCs w:val="24"/>
          <w:shd w:val="clear" w:color="auto" w:fill="FFFFFF"/>
        </w:rPr>
        <w:t>Salutem</w:t>
      </w:r>
      <w:r w:rsidRPr="00F37801">
        <w:rPr>
          <w:rFonts w:cstheme="minorHAnsi"/>
          <w:sz w:val="24"/>
          <w:szCs w:val="24"/>
          <w:shd w:val="clear" w:color="auto" w:fill="FFFFFF"/>
        </w:rPr>
        <w:t>, we believe everyone should have the opportunity to live a healthy, active and fulfilling life, regardless of their background or disability. The aim of our homes is to provide a safe and stimulating environment for adults and young people.</w:t>
      </w:r>
    </w:p>
    <w:p w14:paraId="41668435" w14:textId="77777777" w:rsidR="005764A9" w:rsidRPr="00F37801" w:rsidRDefault="005764A9" w:rsidP="00D71493">
      <w:pPr>
        <w:spacing w:after="0" w:line="240" w:lineRule="auto"/>
        <w:ind w:left="2160" w:hanging="2160"/>
        <w:rPr>
          <w:rFonts w:eastAsia="Times New Roman" w:cstheme="minorHAnsi"/>
          <w:b/>
          <w:sz w:val="24"/>
          <w:szCs w:val="24"/>
        </w:rPr>
      </w:pPr>
    </w:p>
    <w:p w14:paraId="14EACEE8" w14:textId="77777777" w:rsidR="00C551A5" w:rsidRPr="00F37801" w:rsidRDefault="00C551A5" w:rsidP="00D71493">
      <w:pPr>
        <w:spacing w:after="0" w:line="240" w:lineRule="auto"/>
        <w:rPr>
          <w:rFonts w:eastAsia="Times New Roman" w:cstheme="minorHAnsi"/>
          <w:b/>
          <w:sz w:val="24"/>
          <w:szCs w:val="24"/>
        </w:rPr>
      </w:pPr>
      <w:r w:rsidRPr="00F37801">
        <w:rPr>
          <w:rFonts w:eastAsia="MS Mincho" w:cstheme="minorHAnsi"/>
          <w:b/>
          <w:sz w:val="24"/>
          <w:szCs w:val="24"/>
        </w:rPr>
        <w:t xml:space="preserve">Job </w:t>
      </w:r>
      <w:r w:rsidR="000D08D7" w:rsidRPr="00F37801">
        <w:rPr>
          <w:rFonts w:eastAsia="MS Mincho" w:cstheme="minorHAnsi"/>
          <w:b/>
          <w:sz w:val="24"/>
          <w:szCs w:val="24"/>
        </w:rPr>
        <w:t>s</w:t>
      </w:r>
      <w:r w:rsidRPr="00F37801">
        <w:rPr>
          <w:rFonts w:eastAsia="MS Mincho" w:cstheme="minorHAnsi"/>
          <w:b/>
          <w:sz w:val="24"/>
          <w:szCs w:val="24"/>
        </w:rPr>
        <w:t>cope:</w:t>
      </w:r>
      <w:r w:rsidR="00EE3271" w:rsidRPr="00F37801">
        <w:rPr>
          <w:rFonts w:eastAsia="MS Mincho" w:cstheme="minorHAnsi"/>
          <w:b/>
          <w:sz w:val="24"/>
          <w:szCs w:val="24"/>
        </w:rPr>
        <w:t xml:space="preserve"> </w:t>
      </w:r>
      <w:r w:rsidRPr="00F37801">
        <w:rPr>
          <w:rFonts w:eastAsia="Times New Roman" w:cstheme="minorHAnsi"/>
          <w:b/>
          <w:sz w:val="24"/>
          <w:szCs w:val="24"/>
        </w:rPr>
        <w:tab/>
      </w:r>
    </w:p>
    <w:p w14:paraId="0F10521B" w14:textId="710B69EF" w:rsidR="009702C8" w:rsidRPr="00F37801" w:rsidRDefault="007D42B2" w:rsidP="00D71493">
      <w:pPr>
        <w:spacing w:after="0" w:line="240" w:lineRule="auto"/>
        <w:rPr>
          <w:rFonts w:eastAsia="Times New Roman" w:cstheme="minorHAnsi"/>
          <w:sz w:val="24"/>
          <w:szCs w:val="24"/>
        </w:rPr>
      </w:pPr>
      <w:r w:rsidRPr="00F37801">
        <w:rPr>
          <w:rFonts w:eastAsia="Times New Roman" w:cstheme="minorHAnsi"/>
          <w:sz w:val="24"/>
          <w:szCs w:val="24"/>
        </w:rPr>
        <w:t>Working within a team yo</w:t>
      </w:r>
      <w:r w:rsidR="00540D38" w:rsidRPr="00F37801">
        <w:rPr>
          <w:rFonts w:eastAsia="Times New Roman" w:cstheme="minorHAnsi"/>
          <w:sz w:val="24"/>
          <w:szCs w:val="24"/>
        </w:rPr>
        <w:t xml:space="preserve">u will </w:t>
      </w:r>
      <w:r w:rsidR="00AD1182">
        <w:rPr>
          <w:rFonts w:eastAsia="Times New Roman" w:cstheme="minorHAnsi"/>
          <w:sz w:val="24"/>
          <w:szCs w:val="24"/>
        </w:rPr>
        <w:t>coordinate</w:t>
      </w:r>
      <w:r w:rsidR="00540D38" w:rsidRPr="00F37801">
        <w:rPr>
          <w:rFonts w:eastAsia="Times New Roman" w:cstheme="minorHAnsi"/>
          <w:sz w:val="24"/>
          <w:szCs w:val="24"/>
        </w:rPr>
        <w:t xml:space="preserve"> </w:t>
      </w:r>
      <w:r w:rsidRPr="00F37801">
        <w:rPr>
          <w:rFonts w:eastAsia="Times New Roman" w:cstheme="minorHAnsi"/>
          <w:sz w:val="24"/>
          <w:szCs w:val="24"/>
        </w:rPr>
        <w:t>the</w:t>
      </w:r>
      <w:r w:rsidR="00540D38" w:rsidRPr="00F37801">
        <w:rPr>
          <w:rFonts w:eastAsia="Times New Roman" w:cstheme="minorHAnsi"/>
          <w:sz w:val="24"/>
          <w:szCs w:val="24"/>
        </w:rPr>
        <w:t xml:space="preserve"> </w:t>
      </w:r>
      <w:r w:rsidR="00067B0E" w:rsidRPr="00F37801">
        <w:rPr>
          <w:rFonts w:eastAsia="Times New Roman" w:cstheme="minorHAnsi"/>
          <w:sz w:val="24"/>
          <w:szCs w:val="24"/>
        </w:rPr>
        <w:t>delivery of high quality training learning and development opportunities across the Care and Education Division</w:t>
      </w:r>
      <w:r w:rsidRPr="00F37801">
        <w:rPr>
          <w:rFonts w:eastAsia="Times New Roman" w:cstheme="minorHAnsi"/>
          <w:sz w:val="24"/>
          <w:szCs w:val="24"/>
        </w:rPr>
        <w:t>s</w:t>
      </w:r>
      <w:r w:rsidR="00067B0E" w:rsidRPr="00F37801">
        <w:rPr>
          <w:rFonts w:eastAsia="Times New Roman" w:cstheme="minorHAnsi"/>
          <w:sz w:val="24"/>
          <w:szCs w:val="24"/>
        </w:rPr>
        <w:t>, ensuring we develop a skilled and competent workforce and meet the regulatory and statutory requirements in accordance with the People Strategy.</w:t>
      </w:r>
    </w:p>
    <w:p w14:paraId="65698CC1" w14:textId="1D49AEEB" w:rsidR="007D42B2" w:rsidRPr="00F37801" w:rsidRDefault="007D42B2" w:rsidP="00D71493">
      <w:pPr>
        <w:spacing w:after="0" w:line="240" w:lineRule="auto"/>
        <w:rPr>
          <w:rFonts w:eastAsia="Times New Roman" w:cstheme="minorHAnsi"/>
          <w:sz w:val="24"/>
          <w:szCs w:val="24"/>
        </w:rPr>
      </w:pPr>
    </w:p>
    <w:p w14:paraId="2EC828F1" w14:textId="5DEBE9E3" w:rsidR="007D42B2" w:rsidRPr="00F37801" w:rsidRDefault="007D42B2" w:rsidP="00D71493">
      <w:pPr>
        <w:spacing w:after="0" w:line="240" w:lineRule="auto"/>
        <w:rPr>
          <w:rFonts w:eastAsia="Times New Roman" w:cstheme="minorHAnsi"/>
          <w:sz w:val="24"/>
          <w:szCs w:val="24"/>
        </w:rPr>
      </w:pPr>
      <w:r w:rsidRPr="00F37801">
        <w:rPr>
          <w:rFonts w:eastAsia="Times New Roman" w:cstheme="minorHAnsi"/>
          <w:sz w:val="24"/>
          <w:szCs w:val="24"/>
        </w:rPr>
        <w:t>From inductions through to specialist training and qualifications, you will be the face of the Salutem Academy delivering a high level of customer service and administrative coordination to our Services.</w:t>
      </w:r>
    </w:p>
    <w:p w14:paraId="002A95A7" w14:textId="77777777" w:rsidR="000309FC" w:rsidRPr="00F37801" w:rsidRDefault="000309FC" w:rsidP="00D71493">
      <w:pPr>
        <w:spacing w:after="0" w:line="240" w:lineRule="auto"/>
        <w:rPr>
          <w:rFonts w:eastAsia="Times New Roman" w:cstheme="minorHAnsi"/>
          <w:b/>
          <w:sz w:val="24"/>
          <w:szCs w:val="24"/>
        </w:rPr>
      </w:pPr>
    </w:p>
    <w:p w14:paraId="7CBBD1D9" w14:textId="77777777" w:rsidR="00C551A5" w:rsidRPr="00F37801" w:rsidRDefault="00C551A5" w:rsidP="00D71493">
      <w:pPr>
        <w:spacing w:after="0" w:line="240" w:lineRule="auto"/>
        <w:ind w:left="2160" w:hanging="2160"/>
        <w:rPr>
          <w:rFonts w:eastAsia="MS Mincho" w:cstheme="minorHAnsi"/>
          <w:sz w:val="24"/>
          <w:szCs w:val="24"/>
        </w:rPr>
      </w:pPr>
      <w:r w:rsidRPr="00F37801">
        <w:rPr>
          <w:rFonts w:eastAsia="Times New Roman" w:cstheme="minorHAnsi"/>
          <w:b/>
          <w:sz w:val="24"/>
          <w:szCs w:val="24"/>
        </w:rPr>
        <w:t>Job Responsibilities:</w:t>
      </w:r>
    </w:p>
    <w:p w14:paraId="4C6E7C27" w14:textId="77777777" w:rsidR="000D08D7" w:rsidRPr="00F37801" w:rsidRDefault="000D08D7" w:rsidP="00D71493">
      <w:pPr>
        <w:spacing w:after="0" w:line="240" w:lineRule="auto"/>
        <w:rPr>
          <w:rFonts w:eastAsia="Times New Roman" w:cstheme="minorHAnsi"/>
          <w:sz w:val="24"/>
          <w:szCs w:val="24"/>
        </w:rPr>
      </w:pPr>
    </w:p>
    <w:p w14:paraId="226BBBCE" w14:textId="77777777" w:rsidR="00972D60" w:rsidRPr="00D53E96" w:rsidRDefault="00972D60" w:rsidP="00972D60">
      <w:pPr>
        <w:pStyle w:val="ListParagraph"/>
        <w:numPr>
          <w:ilvl w:val="0"/>
          <w:numId w:val="9"/>
        </w:numPr>
        <w:spacing w:after="0" w:line="240" w:lineRule="auto"/>
        <w:rPr>
          <w:rFonts w:eastAsia="Times New Roman" w:cstheme="minorHAnsi"/>
          <w:sz w:val="24"/>
          <w:szCs w:val="24"/>
        </w:rPr>
      </w:pPr>
      <w:r w:rsidRPr="00D53E96">
        <w:rPr>
          <w:rFonts w:eastAsia="Times New Roman" w:cstheme="minorHAnsi"/>
          <w:sz w:val="24"/>
          <w:szCs w:val="24"/>
        </w:rPr>
        <w:t>Provide administrative support to the Learning &amp; Development Team.</w:t>
      </w:r>
    </w:p>
    <w:p w14:paraId="7E34D363" w14:textId="77777777" w:rsidR="00CE3F5E" w:rsidRPr="00F37801" w:rsidRDefault="00CE3F5E" w:rsidP="00CE3F5E">
      <w:pPr>
        <w:pStyle w:val="ListParagraph"/>
        <w:numPr>
          <w:ilvl w:val="0"/>
          <w:numId w:val="9"/>
        </w:numPr>
        <w:spacing w:after="0" w:line="240" w:lineRule="auto"/>
        <w:rPr>
          <w:rFonts w:eastAsia="Times New Roman" w:cstheme="minorHAnsi"/>
          <w:sz w:val="24"/>
          <w:szCs w:val="24"/>
        </w:rPr>
      </w:pPr>
      <w:r w:rsidRPr="00F37801">
        <w:rPr>
          <w:rFonts w:eastAsia="Times New Roman" w:cstheme="minorHAnsi"/>
          <w:sz w:val="24"/>
          <w:szCs w:val="24"/>
        </w:rPr>
        <w:t xml:space="preserve">Be the first point of call for all learning &amp; development queries providing </w:t>
      </w:r>
      <w:r>
        <w:rPr>
          <w:rFonts w:eastAsia="Times New Roman" w:cstheme="minorHAnsi"/>
          <w:sz w:val="24"/>
          <w:szCs w:val="24"/>
        </w:rPr>
        <w:t xml:space="preserve">excellent </w:t>
      </w:r>
      <w:r w:rsidRPr="00F37801">
        <w:rPr>
          <w:rFonts w:eastAsia="Times New Roman" w:cstheme="minorHAnsi"/>
          <w:sz w:val="24"/>
          <w:szCs w:val="24"/>
        </w:rPr>
        <w:t>customer service</w:t>
      </w:r>
    </w:p>
    <w:p w14:paraId="4C1BF32F" w14:textId="5F37E444" w:rsidR="007D42B2" w:rsidRPr="00F37801" w:rsidRDefault="007D42B2" w:rsidP="00D71493">
      <w:pPr>
        <w:pStyle w:val="ListParagraph"/>
        <w:numPr>
          <w:ilvl w:val="0"/>
          <w:numId w:val="9"/>
        </w:numPr>
        <w:rPr>
          <w:rFonts w:eastAsia="Times New Roman" w:cstheme="minorHAnsi"/>
          <w:sz w:val="24"/>
          <w:szCs w:val="24"/>
        </w:rPr>
      </w:pPr>
      <w:r w:rsidRPr="00F37801">
        <w:rPr>
          <w:rFonts w:eastAsia="Times New Roman" w:cstheme="minorHAnsi"/>
          <w:sz w:val="24"/>
          <w:szCs w:val="24"/>
        </w:rPr>
        <w:t xml:space="preserve">Monitor </w:t>
      </w:r>
      <w:r w:rsidR="00B345D1" w:rsidRPr="00F37801">
        <w:rPr>
          <w:rFonts w:eastAsia="Times New Roman" w:cstheme="minorHAnsi"/>
          <w:sz w:val="24"/>
          <w:szCs w:val="24"/>
        </w:rPr>
        <w:t xml:space="preserve">and report on </w:t>
      </w:r>
      <w:r w:rsidRPr="00F37801">
        <w:rPr>
          <w:rFonts w:eastAsia="Times New Roman" w:cstheme="minorHAnsi"/>
          <w:sz w:val="24"/>
          <w:szCs w:val="24"/>
        </w:rPr>
        <w:t xml:space="preserve">Group training compliance and support </w:t>
      </w:r>
      <w:r w:rsidR="00B86363">
        <w:rPr>
          <w:rFonts w:eastAsia="Times New Roman" w:cstheme="minorHAnsi"/>
          <w:sz w:val="24"/>
          <w:szCs w:val="24"/>
        </w:rPr>
        <w:t>Locations</w:t>
      </w:r>
      <w:r w:rsidRPr="00F37801">
        <w:rPr>
          <w:rFonts w:eastAsia="Times New Roman" w:cstheme="minorHAnsi"/>
          <w:sz w:val="24"/>
          <w:szCs w:val="24"/>
        </w:rPr>
        <w:t xml:space="preserve"> to achieve their mandatory training target</w:t>
      </w:r>
    </w:p>
    <w:p w14:paraId="0E87D254" w14:textId="3B8FD02C" w:rsidR="00347498" w:rsidRDefault="00ED7298" w:rsidP="00D71493">
      <w:pPr>
        <w:pStyle w:val="ListParagraph"/>
        <w:numPr>
          <w:ilvl w:val="0"/>
          <w:numId w:val="9"/>
        </w:numPr>
        <w:spacing w:after="0" w:line="240" w:lineRule="auto"/>
        <w:rPr>
          <w:rFonts w:eastAsia="Times New Roman" w:cstheme="minorHAnsi"/>
          <w:sz w:val="24"/>
          <w:szCs w:val="24"/>
        </w:rPr>
      </w:pPr>
      <w:r>
        <w:rPr>
          <w:rFonts w:eastAsia="Times New Roman" w:cstheme="minorHAnsi"/>
          <w:sz w:val="24"/>
          <w:szCs w:val="24"/>
        </w:rPr>
        <w:t xml:space="preserve">Manage </w:t>
      </w:r>
      <w:r w:rsidR="00EE6478" w:rsidRPr="00F37801">
        <w:rPr>
          <w:rFonts w:eastAsia="Times New Roman" w:cstheme="minorHAnsi"/>
          <w:sz w:val="24"/>
          <w:szCs w:val="24"/>
        </w:rPr>
        <w:t>training requests and enquiries</w:t>
      </w:r>
      <w:r>
        <w:rPr>
          <w:rFonts w:eastAsia="Times New Roman" w:cstheme="minorHAnsi"/>
          <w:sz w:val="24"/>
          <w:szCs w:val="24"/>
        </w:rPr>
        <w:t xml:space="preserve"> </w:t>
      </w:r>
      <w:r w:rsidR="001B65BD">
        <w:rPr>
          <w:rFonts w:eastAsia="Times New Roman" w:cstheme="minorHAnsi"/>
          <w:sz w:val="24"/>
          <w:szCs w:val="24"/>
        </w:rPr>
        <w:t xml:space="preserve">by understanding requirements and </w:t>
      </w:r>
      <w:r w:rsidR="00EE6478" w:rsidRPr="00F37801">
        <w:rPr>
          <w:rFonts w:eastAsia="Times New Roman" w:cstheme="minorHAnsi"/>
          <w:sz w:val="24"/>
          <w:szCs w:val="24"/>
        </w:rPr>
        <w:t>using the Salutem Academy system</w:t>
      </w:r>
    </w:p>
    <w:p w14:paraId="17218EAA" w14:textId="55D4422C" w:rsidR="00ED5B49" w:rsidRPr="00F37801" w:rsidRDefault="00ED5B49" w:rsidP="00D71493">
      <w:pPr>
        <w:pStyle w:val="ListParagraph"/>
        <w:numPr>
          <w:ilvl w:val="0"/>
          <w:numId w:val="9"/>
        </w:numPr>
        <w:spacing w:after="0" w:line="240" w:lineRule="auto"/>
        <w:rPr>
          <w:rFonts w:eastAsia="Times New Roman" w:cstheme="minorHAnsi"/>
          <w:sz w:val="24"/>
          <w:szCs w:val="24"/>
        </w:rPr>
      </w:pPr>
      <w:r>
        <w:rPr>
          <w:rFonts w:eastAsia="Times New Roman" w:cstheme="minorHAnsi"/>
          <w:sz w:val="24"/>
          <w:szCs w:val="24"/>
        </w:rPr>
        <w:t>Work with external training providers to source specialist training</w:t>
      </w:r>
    </w:p>
    <w:p w14:paraId="3B140F9E" w14:textId="144B4926" w:rsidR="001850BF" w:rsidRPr="00F37801" w:rsidRDefault="00347498" w:rsidP="00D71493">
      <w:pPr>
        <w:pStyle w:val="ListParagraph"/>
        <w:numPr>
          <w:ilvl w:val="0"/>
          <w:numId w:val="9"/>
        </w:numPr>
        <w:spacing w:after="0" w:line="240" w:lineRule="auto"/>
        <w:rPr>
          <w:rFonts w:eastAsia="Times New Roman" w:cstheme="minorHAnsi"/>
          <w:sz w:val="24"/>
          <w:szCs w:val="24"/>
        </w:rPr>
      </w:pPr>
      <w:r w:rsidRPr="00F37801">
        <w:rPr>
          <w:rFonts w:eastAsia="Times New Roman" w:cstheme="minorHAnsi"/>
          <w:sz w:val="24"/>
          <w:szCs w:val="24"/>
        </w:rPr>
        <w:t xml:space="preserve">Monitor </w:t>
      </w:r>
      <w:r w:rsidR="001850BF" w:rsidRPr="00F37801">
        <w:rPr>
          <w:rFonts w:eastAsia="Times New Roman" w:cstheme="minorHAnsi"/>
          <w:sz w:val="24"/>
          <w:szCs w:val="24"/>
        </w:rPr>
        <w:t xml:space="preserve">the attendance of </w:t>
      </w:r>
      <w:r w:rsidR="00B345D1" w:rsidRPr="00F37801">
        <w:rPr>
          <w:rFonts w:eastAsia="Times New Roman" w:cstheme="minorHAnsi"/>
          <w:sz w:val="24"/>
          <w:szCs w:val="24"/>
        </w:rPr>
        <w:t>training events</w:t>
      </w:r>
      <w:r w:rsidR="001850BF" w:rsidRPr="00F37801">
        <w:rPr>
          <w:rFonts w:eastAsia="Times New Roman" w:cstheme="minorHAnsi"/>
          <w:sz w:val="24"/>
          <w:szCs w:val="24"/>
        </w:rPr>
        <w:t xml:space="preserve">, </w:t>
      </w:r>
      <w:r w:rsidR="00EE6478" w:rsidRPr="00F37801">
        <w:rPr>
          <w:rFonts w:eastAsia="Times New Roman" w:cstheme="minorHAnsi"/>
          <w:sz w:val="24"/>
          <w:szCs w:val="24"/>
        </w:rPr>
        <w:t>reporting on</w:t>
      </w:r>
      <w:r w:rsidR="00B345D1" w:rsidRPr="00F37801">
        <w:rPr>
          <w:rFonts w:eastAsia="Times New Roman" w:cstheme="minorHAnsi"/>
          <w:sz w:val="24"/>
          <w:szCs w:val="24"/>
        </w:rPr>
        <w:t xml:space="preserve"> </w:t>
      </w:r>
      <w:r w:rsidR="00EE6478" w:rsidRPr="00F37801">
        <w:rPr>
          <w:rFonts w:eastAsia="Times New Roman" w:cstheme="minorHAnsi"/>
          <w:sz w:val="24"/>
          <w:szCs w:val="24"/>
        </w:rPr>
        <w:t xml:space="preserve">activities to </w:t>
      </w:r>
      <w:r w:rsidR="001850BF" w:rsidRPr="00F37801">
        <w:rPr>
          <w:rFonts w:eastAsia="Times New Roman" w:cstheme="minorHAnsi"/>
          <w:sz w:val="24"/>
          <w:szCs w:val="24"/>
        </w:rPr>
        <w:t xml:space="preserve">support the </w:t>
      </w:r>
      <w:r w:rsidR="00EE6478" w:rsidRPr="00F37801">
        <w:rPr>
          <w:rFonts w:eastAsia="Times New Roman" w:cstheme="minorHAnsi"/>
          <w:sz w:val="24"/>
          <w:szCs w:val="24"/>
        </w:rPr>
        <w:t>Learning &amp; Development Manager</w:t>
      </w:r>
      <w:r w:rsidR="001850BF" w:rsidRPr="00F37801">
        <w:rPr>
          <w:rFonts w:eastAsia="Times New Roman" w:cstheme="minorHAnsi"/>
          <w:sz w:val="24"/>
          <w:szCs w:val="24"/>
        </w:rPr>
        <w:t xml:space="preserve"> </w:t>
      </w:r>
      <w:r w:rsidR="007D42B2" w:rsidRPr="00F37801">
        <w:rPr>
          <w:rFonts w:eastAsia="Times New Roman" w:cstheme="minorHAnsi"/>
          <w:sz w:val="24"/>
          <w:szCs w:val="24"/>
        </w:rPr>
        <w:t xml:space="preserve">when </w:t>
      </w:r>
      <w:r w:rsidR="001850BF" w:rsidRPr="00F37801">
        <w:rPr>
          <w:rFonts w:eastAsia="Times New Roman" w:cstheme="minorHAnsi"/>
          <w:sz w:val="24"/>
          <w:szCs w:val="24"/>
        </w:rPr>
        <w:t xml:space="preserve">making </w:t>
      </w:r>
      <w:r w:rsidR="00EE6478" w:rsidRPr="00F37801">
        <w:rPr>
          <w:rFonts w:eastAsia="Times New Roman" w:cstheme="minorHAnsi"/>
          <w:sz w:val="24"/>
          <w:szCs w:val="24"/>
        </w:rPr>
        <w:t>decisions</w:t>
      </w:r>
      <w:r w:rsidR="001850BF" w:rsidRPr="00F37801">
        <w:rPr>
          <w:rFonts w:eastAsia="Times New Roman" w:cstheme="minorHAnsi"/>
          <w:sz w:val="24"/>
          <w:szCs w:val="24"/>
        </w:rPr>
        <w:t xml:space="preserve"> on the viability </w:t>
      </w:r>
      <w:r w:rsidR="00EE6478" w:rsidRPr="00F37801">
        <w:rPr>
          <w:rFonts w:eastAsia="Times New Roman" w:cstheme="minorHAnsi"/>
          <w:sz w:val="24"/>
          <w:szCs w:val="24"/>
        </w:rPr>
        <w:t>of sessions</w:t>
      </w:r>
    </w:p>
    <w:p w14:paraId="154FCDB1" w14:textId="2F40DCA9" w:rsidR="007D42B2" w:rsidRPr="00F37801" w:rsidRDefault="007D42B2" w:rsidP="00D71493">
      <w:pPr>
        <w:pStyle w:val="ListParagraph"/>
        <w:numPr>
          <w:ilvl w:val="0"/>
          <w:numId w:val="9"/>
        </w:numPr>
        <w:rPr>
          <w:rFonts w:eastAsia="Times New Roman" w:cstheme="minorHAnsi"/>
          <w:sz w:val="24"/>
          <w:szCs w:val="24"/>
        </w:rPr>
      </w:pPr>
      <w:r w:rsidRPr="00F37801">
        <w:rPr>
          <w:rFonts w:eastAsia="Times New Roman" w:cstheme="minorHAnsi"/>
          <w:sz w:val="24"/>
          <w:szCs w:val="24"/>
        </w:rPr>
        <w:t>Use internal communication platform</w:t>
      </w:r>
      <w:r w:rsidR="00D17DE1">
        <w:rPr>
          <w:rFonts w:eastAsia="Times New Roman" w:cstheme="minorHAnsi"/>
          <w:sz w:val="24"/>
          <w:szCs w:val="24"/>
        </w:rPr>
        <w:t>s</w:t>
      </w:r>
      <w:r w:rsidRPr="00F37801">
        <w:rPr>
          <w:rFonts w:eastAsia="Times New Roman" w:cstheme="minorHAnsi"/>
          <w:sz w:val="24"/>
          <w:szCs w:val="24"/>
        </w:rPr>
        <w:t xml:space="preserve"> to promote </w:t>
      </w:r>
      <w:r w:rsidR="00B345D1" w:rsidRPr="00F37801">
        <w:rPr>
          <w:rFonts w:eastAsia="Times New Roman" w:cstheme="minorHAnsi"/>
          <w:sz w:val="24"/>
          <w:szCs w:val="24"/>
        </w:rPr>
        <w:t>learning opportunities</w:t>
      </w:r>
    </w:p>
    <w:p w14:paraId="1E37DB6C" w14:textId="0A3721AE" w:rsidR="001850BF" w:rsidRPr="00F37801" w:rsidRDefault="00347498" w:rsidP="00D71493">
      <w:pPr>
        <w:pStyle w:val="ListParagraph"/>
        <w:numPr>
          <w:ilvl w:val="0"/>
          <w:numId w:val="9"/>
        </w:numPr>
        <w:rPr>
          <w:rFonts w:eastAsia="Times New Roman" w:cstheme="minorHAnsi"/>
          <w:sz w:val="24"/>
          <w:szCs w:val="24"/>
        </w:rPr>
      </w:pPr>
      <w:r w:rsidRPr="00F37801">
        <w:rPr>
          <w:rFonts w:eastAsia="Times New Roman" w:cstheme="minorHAnsi"/>
          <w:sz w:val="24"/>
          <w:szCs w:val="24"/>
        </w:rPr>
        <w:t>Ad</w:t>
      </w:r>
      <w:r w:rsidR="001850BF" w:rsidRPr="00F37801">
        <w:rPr>
          <w:rFonts w:eastAsia="Times New Roman" w:cstheme="minorHAnsi"/>
          <w:sz w:val="24"/>
          <w:szCs w:val="24"/>
        </w:rPr>
        <w:t>ministrat</w:t>
      </w:r>
      <w:r w:rsidRPr="00F37801">
        <w:rPr>
          <w:rFonts w:eastAsia="Times New Roman" w:cstheme="minorHAnsi"/>
          <w:sz w:val="24"/>
          <w:szCs w:val="24"/>
        </w:rPr>
        <w:t>e</w:t>
      </w:r>
      <w:r w:rsidR="001850BF" w:rsidRPr="00F37801">
        <w:rPr>
          <w:rFonts w:eastAsia="Times New Roman" w:cstheme="minorHAnsi"/>
          <w:sz w:val="24"/>
          <w:szCs w:val="24"/>
        </w:rPr>
        <w:t xml:space="preserve"> our online learner management systems</w:t>
      </w:r>
      <w:r w:rsidR="00EE6478" w:rsidRPr="00F37801">
        <w:rPr>
          <w:rFonts w:eastAsia="Times New Roman" w:cstheme="minorHAnsi"/>
          <w:sz w:val="24"/>
          <w:szCs w:val="24"/>
        </w:rPr>
        <w:t>, monitoring tickets and ensuring the efficient use</w:t>
      </w:r>
      <w:r w:rsidRPr="00F37801">
        <w:rPr>
          <w:rFonts w:eastAsia="Times New Roman" w:cstheme="minorHAnsi"/>
          <w:sz w:val="24"/>
          <w:szCs w:val="24"/>
        </w:rPr>
        <w:t xml:space="preserve"> of systems </w:t>
      </w:r>
      <w:r w:rsidR="00EE6478" w:rsidRPr="00F37801">
        <w:rPr>
          <w:rFonts w:eastAsia="Times New Roman" w:cstheme="minorHAnsi"/>
          <w:sz w:val="24"/>
          <w:szCs w:val="24"/>
        </w:rPr>
        <w:t xml:space="preserve">within the organisation </w:t>
      </w:r>
    </w:p>
    <w:p w14:paraId="3FA6BDA4" w14:textId="6B94DD25" w:rsidR="007439FA" w:rsidRPr="00F37801" w:rsidRDefault="007439FA" w:rsidP="00D71493">
      <w:pPr>
        <w:pStyle w:val="ListParagraph"/>
        <w:numPr>
          <w:ilvl w:val="0"/>
          <w:numId w:val="9"/>
        </w:numPr>
        <w:spacing w:after="0" w:line="240" w:lineRule="auto"/>
        <w:rPr>
          <w:rFonts w:eastAsia="Times New Roman" w:cstheme="minorHAnsi"/>
          <w:sz w:val="24"/>
          <w:szCs w:val="24"/>
        </w:rPr>
      </w:pPr>
      <w:r w:rsidRPr="00F37801">
        <w:rPr>
          <w:rFonts w:eastAsia="Times New Roman" w:cstheme="minorHAnsi"/>
          <w:sz w:val="24"/>
          <w:szCs w:val="24"/>
        </w:rPr>
        <w:t>Support with the management of the Learning &amp; Development budget</w:t>
      </w:r>
    </w:p>
    <w:p w14:paraId="2DBBDBA9" w14:textId="1103855D" w:rsidR="000D08D7" w:rsidRPr="00F37801" w:rsidRDefault="006A7250" w:rsidP="00D71493">
      <w:pPr>
        <w:pStyle w:val="ListParagraph"/>
        <w:numPr>
          <w:ilvl w:val="0"/>
          <w:numId w:val="9"/>
        </w:numPr>
        <w:spacing w:after="0" w:line="240" w:lineRule="auto"/>
        <w:rPr>
          <w:rFonts w:eastAsia="Times New Roman" w:cstheme="minorHAnsi"/>
          <w:sz w:val="24"/>
          <w:szCs w:val="24"/>
        </w:rPr>
      </w:pPr>
      <w:r w:rsidRPr="00F37801">
        <w:rPr>
          <w:rFonts w:eastAsia="Times New Roman" w:cstheme="minorHAnsi"/>
          <w:sz w:val="24"/>
          <w:szCs w:val="24"/>
        </w:rPr>
        <w:t>Provide support f</w:t>
      </w:r>
      <w:r w:rsidR="00347498" w:rsidRPr="00F37801">
        <w:rPr>
          <w:rFonts w:eastAsia="Times New Roman" w:cstheme="minorHAnsi"/>
          <w:sz w:val="24"/>
          <w:szCs w:val="24"/>
        </w:rPr>
        <w:t>or L&amp;D initiatives and projects assigned by the Learning &amp; Development Manager</w:t>
      </w:r>
      <w:r w:rsidR="00B6532E">
        <w:rPr>
          <w:rFonts w:eastAsia="Times New Roman" w:cstheme="minorHAnsi"/>
          <w:sz w:val="24"/>
          <w:szCs w:val="24"/>
        </w:rPr>
        <w:t>, Learning and Development Project Coordinator</w:t>
      </w:r>
      <w:r w:rsidR="00347498" w:rsidRPr="00F37801">
        <w:rPr>
          <w:rFonts w:eastAsia="Times New Roman" w:cstheme="minorHAnsi"/>
          <w:sz w:val="24"/>
          <w:szCs w:val="24"/>
        </w:rPr>
        <w:t xml:space="preserve"> and Head of Talent &amp; Wellbeing</w:t>
      </w:r>
    </w:p>
    <w:p w14:paraId="1AE6BD23" w14:textId="77777777" w:rsidR="000309FC" w:rsidRPr="00F37801" w:rsidRDefault="000309FC" w:rsidP="00D71493">
      <w:pPr>
        <w:pStyle w:val="ListParagraph"/>
        <w:spacing w:after="0" w:line="240" w:lineRule="auto"/>
        <w:rPr>
          <w:rFonts w:eastAsia="Times New Roman" w:cstheme="minorHAnsi"/>
          <w:sz w:val="24"/>
          <w:szCs w:val="24"/>
        </w:rPr>
      </w:pPr>
    </w:p>
    <w:p w14:paraId="20F299EB" w14:textId="102E8009" w:rsidR="00C551A5" w:rsidRPr="00F37801" w:rsidRDefault="00C551A5" w:rsidP="00D71493">
      <w:pPr>
        <w:spacing w:after="0" w:line="240" w:lineRule="auto"/>
        <w:rPr>
          <w:rFonts w:eastAsia="Times New Roman" w:cstheme="minorHAnsi"/>
          <w:sz w:val="24"/>
          <w:szCs w:val="24"/>
        </w:rPr>
      </w:pPr>
      <w:r w:rsidRPr="00F37801">
        <w:rPr>
          <w:rFonts w:eastAsia="Times New Roman" w:cstheme="minorHAnsi"/>
          <w:sz w:val="24"/>
          <w:szCs w:val="24"/>
        </w:rPr>
        <w:lastRenderedPageBreak/>
        <w:t>This job description should not be seen as all encompassing, and the post holder will be expected to undertake any other responsibilities appropriate to the post identified by the company.</w:t>
      </w:r>
    </w:p>
    <w:p w14:paraId="23FBAA89" w14:textId="2C32575F" w:rsidR="00114003" w:rsidRPr="00F37801" w:rsidRDefault="007D42B2" w:rsidP="00D71493">
      <w:pPr>
        <w:tabs>
          <w:tab w:val="left" w:pos="924"/>
        </w:tabs>
        <w:spacing w:after="0" w:line="240" w:lineRule="auto"/>
        <w:rPr>
          <w:rFonts w:eastAsia="Times New Roman" w:cstheme="minorHAnsi"/>
          <w:b/>
          <w:sz w:val="24"/>
          <w:szCs w:val="24"/>
        </w:rPr>
      </w:pPr>
      <w:r w:rsidRPr="00F37801">
        <w:rPr>
          <w:rFonts w:eastAsia="Times New Roman" w:cstheme="minorHAnsi"/>
          <w:sz w:val="24"/>
          <w:szCs w:val="24"/>
        </w:rPr>
        <w:tab/>
      </w:r>
    </w:p>
    <w:p w14:paraId="017A381D" w14:textId="77777777" w:rsidR="005E18C5" w:rsidRPr="00F37801" w:rsidRDefault="005E18C5" w:rsidP="00D71493">
      <w:pPr>
        <w:pStyle w:val="NoSpacing"/>
        <w:rPr>
          <w:rFonts w:asciiTheme="minorHAnsi" w:hAnsiTheme="minorHAnsi" w:cstheme="minorHAnsi"/>
          <w:b/>
          <w:sz w:val="24"/>
          <w:szCs w:val="24"/>
        </w:rPr>
      </w:pPr>
      <w:r w:rsidRPr="00F37801">
        <w:rPr>
          <w:rFonts w:asciiTheme="minorHAnsi" w:hAnsiTheme="minorHAnsi" w:cstheme="minorHAnsi"/>
          <w:b/>
          <w:sz w:val="24"/>
          <w:szCs w:val="24"/>
        </w:rPr>
        <w:t xml:space="preserve">Our Core Values </w:t>
      </w:r>
    </w:p>
    <w:p w14:paraId="48C76B6E" w14:textId="77777777" w:rsidR="005E18C5" w:rsidRPr="00F37801" w:rsidRDefault="005E18C5" w:rsidP="00D71493">
      <w:pPr>
        <w:pStyle w:val="NoSpacing"/>
        <w:rPr>
          <w:rFonts w:asciiTheme="minorHAnsi" w:hAnsiTheme="minorHAnsi" w:cstheme="minorHAnsi"/>
          <w:b/>
          <w:sz w:val="24"/>
          <w:szCs w:val="24"/>
        </w:rPr>
      </w:pPr>
    </w:p>
    <w:p w14:paraId="25712BF6" w14:textId="77777777" w:rsidR="005E18C5" w:rsidRPr="00F37801" w:rsidRDefault="005E18C5" w:rsidP="00D71493">
      <w:pPr>
        <w:pStyle w:val="ListParagraph"/>
        <w:numPr>
          <w:ilvl w:val="0"/>
          <w:numId w:val="15"/>
        </w:numPr>
        <w:rPr>
          <w:rFonts w:cstheme="minorHAnsi"/>
          <w:sz w:val="24"/>
          <w:szCs w:val="24"/>
        </w:rPr>
      </w:pPr>
      <w:r w:rsidRPr="00F37801">
        <w:rPr>
          <w:rFonts w:cstheme="minorHAnsi"/>
          <w:sz w:val="24"/>
          <w:szCs w:val="24"/>
        </w:rPr>
        <w:t xml:space="preserve">We are </w:t>
      </w:r>
      <w:r w:rsidRPr="00F37801">
        <w:rPr>
          <w:rFonts w:cstheme="minorHAnsi"/>
          <w:b/>
          <w:sz w:val="24"/>
          <w:szCs w:val="24"/>
        </w:rPr>
        <w:t>Supportive</w:t>
      </w:r>
      <w:r w:rsidRPr="00F37801">
        <w:rPr>
          <w:rFonts w:cstheme="minorHAnsi"/>
          <w:sz w:val="24"/>
          <w:szCs w:val="24"/>
        </w:rPr>
        <w:t xml:space="preserve"> by promoting opportunities for everyone so they can reach their full potential</w:t>
      </w:r>
    </w:p>
    <w:p w14:paraId="629861AF" w14:textId="77777777" w:rsidR="007D42B2" w:rsidRPr="00F37801" w:rsidRDefault="005E18C5" w:rsidP="00D71493">
      <w:pPr>
        <w:pStyle w:val="ListParagraph"/>
        <w:numPr>
          <w:ilvl w:val="0"/>
          <w:numId w:val="15"/>
        </w:numPr>
        <w:rPr>
          <w:rFonts w:cstheme="minorHAnsi"/>
          <w:sz w:val="24"/>
          <w:szCs w:val="24"/>
        </w:rPr>
      </w:pPr>
      <w:r w:rsidRPr="00F37801">
        <w:rPr>
          <w:rFonts w:cstheme="minorHAnsi"/>
          <w:sz w:val="24"/>
          <w:szCs w:val="24"/>
        </w:rPr>
        <w:t xml:space="preserve">We are very </w:t>
      </w:r>
      <w:r w:rsidRPr="00F37801">
        <w:rPr>
          <w:rFonts w:cstheme="minorHAnsi"/>
          <w:b/>
          <w:sz w:val="24"/>
          <w:szCs w:val="24"/>
        </w:rPr>
        <w:t>Ambitious</w:t>
      </w:r>
      <w:r w:rsidRPr="00F37801">
        <w:rPr>
          <w:rFonts w:cstheme="minorHAnsi"/>
          <w:sz w:val="24"/>
          <w:szCs w:val="24"/>
        </w:rPr>
        <w:t xml:space="preserve"> to provide the best possible outcomes for the people who use our services</w:t>
      </w:r>
    </w:p>
    <w:p w14:paraId="62E857F2" w14:textId="3E6FD057" w:rsidR="005E18C5" w:rsidRPr="00F37801" w:rsidRDefault="005E18C5" w:rsidP="00D71493">
      <w:pPr>
        <w:pStyle w:val="ListParagraph"/>
        <w:numPr>
          <w:ilvl w:val="0"/>
          <w:numId w:val="15"/>
        </w:numPr>
        <w:rPr>
          <w:rFonts w:cstheme="minorHAnsi"/>
          <w:color w:val="000000"/>
          <w:sz w:val="24"/>
          <w:szCs w:val="24"/>
        </w:rPr>
      </w:pPr>
      <w:r w:rsidRPr="00F37801">
        <w:rPr>
          <w:rFonts w:cstheme="minorHAnsi"/>
          <w:color w:val="000000"/>
          <w:sz w:val="24"/>
          <w:szCs w:val="24"/>
        </w:rPr>
        <w:t>We are</w:t>
      </w:r>
      <w:r w:rsidRPr="00F37801">
        <w:rPr>
          <w:rFonts w:cstheme="minorHAnsi"/>
          <w:b/>
          <w:color w:val="000000"/>
          <w:sz w:val="24"/>
          <w:szCs w:val="24"/>
        </w:rPr>
        <w:t xml:space="preserve"> Loyal</w:t>
      </w:r>
      <w:r w:rsidRPr="00F37801">
        <w:rPr>
          <w:rFonts w:cstheme="minorHAnsi"/>
          <w:color w:val="000000"/>
          <w:sz w:val="24"/>
          <w:szCs w:val="24"/>
        </w:rPr>
        <w:t xml:space="preserve"> because we put the people that we support and our staff at the centre of everything we do and we deliver on our promises. We also are committed to ensuring that our services are meeting the needs of all stakeholders</w:t>
      </w:r>
    </w:p>
    <w:p w14:paraId="0682BCF5" w14:textId="77777777" w:rsidR="005E18C5" w:rsidRPr="00F37801" w:rsidRDefault="005E18C5" w:rsidP="00D71493">
      <w:pPr>
        <w:pStyle w:val="ListParagraph"/>
        <w:numPr>
          <w:ilvl w:val="0"/>
          <w:numId w:val="15"/>
        </w:numPr>
        <w:rPr>
          <w:rFonts w:cstheme="minorHAnsi"/>
          <w:color w:val="000000"/>
          <w:sz w:val="24"/>
          <w:szCs w:val="24"/>
        </w:rPr>
      </w:pPr>
      <w:r w:rsidRPr="00F37801">
        <w:rPr>
          <w:rFonts w:cstheme="minorHAnsi"/>
          <w:color w:val="000000"/>
          <w:sz w:val="24"/>
          <w:szCs w:val="24"/>
        </w:rPr>
        <w:t xml:space="preserve">We are </w:t>
      </w:r>
      <w:r w:rsidRPr="00F37801">
        <w:rPr>
          <w:rFonts w:cstheme="minorHAnsi"/>
          <w:b/>
          <w:color w:val="000000"/>
          <w:sz w:val="24"/>
          <w:szCs w:val="24"/>
        </w:rPr>
        <w:t>Unique</w:t>
      </w:r>
      <w:r w:rsidRPr="00F37801">
        <w:rPr>
          <w:rFonts w:cstheme="minorHAnsi"/>
          <w:color w:val="000000"/>
          <w:sz w:val="24"/>
          <w:szCs w:val="24"/>
        </w:rPr>
        <w:t xml:space="preserve"> because we are ambitious and innovative about the diversity of the services that we provide without compromising quality </w:t>
      </w:r>
    </w:p>
    <w:p w14:paraId="6097A58B" w14:textId="77777777" w:rsidR="005E18C5" w:rsidRPr="00F37801" w:rsidRDefault="005E18C5" w:rsidP="00D71493">
      <w:pPr>
        <w:pStyle w:val="ListParagraph"/>
        <w:numPr>
          <w:ilvl w:val="0"/>
          <w:numId w:val="15"/>
        </w:numPr>
        <w:rPr>
          <w:rFonts w:cstheme="minorHAnsi"/>
          <w:color w:val="000000"/>
          <w:sz w:val="24"/>
          <w:szCs w:val="24"/>
        </w:rPr>
      </w:pPr>
      <w:r w:rsidRPr="00F37801">
        <w:rPr>
          <w:rFonts w:cstheme="minorHAnsi"/>
          <w:color w:val="000000"/>
          <w:sz w:val="24"/>
          <w:szCs w:val="24"/>
        </w:rPr>
        <w:t xml:space="preserve">We are </w:t>
      </w:r>
      <w:r w:rsidRPr="00F37801">
        <w:rPr>
          <w:rFonts w:cstheme="minorHAnsi"/>
          <w:b/>
          <w:color w:val="000000"/>
          <w:sz w:val="24"/>
          <w:szCs w:val="24"/>
        </w:rPr>
        <w:t>Transparent</w:t>
      </w:r>
      <w:r w:rsidRPr="00F37801">
        <w:rPr>
          <w:rFonts w:cstheme="minorHAnsi"/>
          <w:color w:val="000000"/>
          <w:sz w:val="24"/>
          <w:szCs w:val="24"/>
        </w:rPr>
        <w:t xml:space="preserve"> by being open, honest and fostering a culture of mutual respect. We promote a culture where we learn by our experiences and we are committed to doing things better and setting the highest standards in what we do</w:t>
      </w:r>
    </w:p>
    <w:p w14:paraId="34B6BB96" w14:textId="77777777" w:rsidR="005E18C5" w:rsidRPr="00F37801" w:rsidRDefault="005E18C5" w:rsidP="00D71493">
      <w:pPr>
        <w:pStyle w:val="ListParagraph"/>
        <w:numPr>
          <w:ilvl w:val="0"/>
          <w:numId w:val="15"/>
        </w:numPr>
        <w:rPr>
          <w:rFonts w:cstheme="minorHAnsi"/>
          <w:color w:val="000000"/>
          <w:sz w:val="24"/>
          <w:szCs w:val="24"/>
        </w:rPr>
      </w:pPr>
      <w:r w:rsidRPr="00F37801">
        <w:rPr>
          <w:rFonts w:cstheme="minorHAnsi"/>
          <w:color w:val="000000"/>
          <w:sz w:val="24"/>
          <w:szCs w:val="24"/>
        </w:rPr>
        <w:t xml:space="preserve">We are </w:t>
      </w:r>
      <w:r w:rsidRPr="00F37801">
        <w:rPr>
          <w:rFonts w:cstheme="minorHAnsi"/>
          <w:b/>
          <w:color w:val="000000"/>
          <w:sz w:val="24"/>
          <w:szCs w:val="24"/>
        </w:rPr>
        <w:t>Engaging</w:t>
      </w:r>
      <w:r w:rsidRPr="00F37801">
        <w:rPr>
          <w:rFonts w:cstheme="minorHAnsi"/>
          <w:color w:val="000000"/>
          <w:sz w:val="24"/>
          <w:szCs w:val="24"/>
        </w:rPr>
        <w:t xml:space="preserve"> because we work in partnership with the people that we support, our staff and all our stakeholders </w:t>
      </w:r>
    </w:p>
    <w:p w14:paraId="01B6162E" w14:textId="43128D84" w:rsidR="00370F2E" w:rsidRPr="00FE60CE" w:rsidRDefault="005E18C5" w:rsidP="00FE60CE">
      <w:pPr>
        <w:pStyle w:val="ListParagraph"/>
        <w:numPr>
          <w:ilvl w:val="0"/>
          <w:numId w:val="15"/>
        </w:numPr>
        <w:rPr>
          <w:rFonts w:cstheme="minorHAnsi"/>
          <w:sz w:val="24"/>
          <w:szCs w:val="24"/>
        </w:rPr>
      </w:pPr>
      <w:r w:rsidRPr="00F37801">
        <w:rPr>
          <w:rFonts w:cstheme="minorHAnsi"/>
          <w:color w:val="000000"/>
          <w:sz w:val="24"/>
          <w:szCs w:val="24"/>
        </w:rPr>
        <w:t xml:space="preserve">We encourage everyone to experience a </w:t>
      </w:r>
      <w:r w:rsidRPr="00F37801">
        <w:rPr>
          <w:rFonts w:cstheme="minorHAnsi"/>
          <w:b/>
          <w:color w:val="000000"/>
          <w:sz w:val="24"/>
          <w:szCs w:val="24"/>
        </w:rPr>
        <w:t xml:space="preserve">Meaningful </w:t>
      </w:r>
      <w:r w:rsidRPr="00F37801">
        <w:rPr>
          <w:rFonts w:cstheme="minorHAnsi"/>
          <w:color w:val="000000"/>
          <w:sz w:val="24"/>
          <w:szCs w:val="24"/>
        </w:rPr>
        <w:t>life by being aspirational and by offering opportunities</w:t>
      </w:r>
    </w:p>
    <w:p w14:paraId="417DA4B9" w14:textId="77777777" w:rsidR="00904FDA" w:rsidRPr="00F37801" w:rsidRDefault="00904FDA" w:rsidP="00D71493">
      <w:pPr>
        <w:spacing w:after="0" w:line="240" w:lineRule="auto"/>
        <w:rPr>
          <w:rFonts w:eastAsia="Times New Roman" w:cstheme="minorHAnsi"/>
          <w:sz w:val="24"/>
          <w:szCs w:val="24"/>
        </w:rPr>
      </w:pPr>
    </w:p>
    <w:p w14:paraId="0C252807" w14:textId="77777777" w:rsidR="005764A9" w:rsidRPr="00F37801" w:rsidRDefault="00C551A5" w:rsidP="00D71493">
      <w:pPr>
        <w:spacing w:after="0" w:line="240" w:lineRule="auto"/>
        <w:rPr>
          <w:rFonts w:eastAsia="Times New Roman" w:cstheme="minorHAnsi"/>
          <w:sz w:val="24"/>
          <w:szCs w:val="24"/>
        </w:rPr>
      </w:pPr>
      <w:r w:rsidRPr="00F37801">
        <w:rPr>
          <w:rStyle w:val="Bold"/>
          <w:rFonts w:eastAsia="MS Mincho" w:cstheme="minorHAnsi"/>
          <w:sz w:val="24"/>
          <w:szCs w:val="24"/>
        </w:rPr>
        <w:t>PERSON SPECIFICATION</w:t>
      </w:r>
    </w:p>
    <w:p w14:paraId="087D3E5B" w14:textId="77777777" w:rsidR="00EA4A47" w:rsidRPr="00F37801" w:rsidRDefault="00EA4A47" w:rsidP="00D71493">
      <w:pPr>
        <w:spacing w:after="0" w:line="240" w:lineRule="auto"/>
        <w:rPr>
          <w:rFonts w:eastAsia="Times New Roman"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686"/>
        <w:gridCol w:w="3905"/>
      </w:tblGrid>
      <w:tr w:rsidR="005764A9" w:rsidRPr="00F37801" w14:paraId="1AA9972F" w14:textId="77777777" w:rsidTr="0082086F">
        <w:trPr>
          <w:trHeight w:val="425"/>
        </w:trPr>
        <w:tc>
          <w:tcPr>
            <w:tcW w:w="2263" w:type="dxa"/>
            <w:shd w:val="clear" w:color="auto" w:fill="F2F2F2" w:themeFill="background1" w:themeFillShade="F2"/>
          </w:tcPr>
          <w:p w14:paraId="47CDEA2C" w14:textId="77777777" w:rsidR="005764A9" w:rsidRPr="00F37801" w:rsidRDefault="005764A9" w:rsidP="00D71493">
            <w:pPr>
              <w:keepNext/>
              <w:keepLines/>
              <w:spacing w:after="0" w:line="240" w:lineRule="auto"/>
              <w:outlineLvl w:val="1"/>
              <w:rPr>
                <w:rFonts w:eastAsia="MS Gothic" w:cstheme="minorHAnsi"/>
                <w:b/>
                <w:bCs/>
                <w:sz w:val="24"/>
                <w:szCs w:val="24"/>
                <w:lang w:val="en-GB"/>
              </w:rPr>
            </w:pPr>
            <w:r w:rsidRPr="00F37801">
              <w:rPr>
                <w:rFonts w:eastAsia="Times New Roman" w:cstheme="minorHAnsi"/>
                <w:b/>
                <w:sz w:val="24"/>
                <w:szCs w:val="24"/>
                <w:lang w:val="en-GB"/>
              </w:rPr>
              <w:t>Key Components</w:t>
            </w:r>
          </w:p>
        </w:tc>
        <w:tc>
          <w:tcPr>
            <w:tcW w:w="3686" w:type="dxa"/>
            <w:shd w:val="clear" w:color="auto" w:fill="F2F2F2" w:themeFill="background1" w:themeFillShade="F2"/>
          </w:tcPr>
          <w:p w14:paraId="419D6DE7" w14:textId="77777777" w:rsidR="005764A9" w:rsidRPr="00F37801" w:rsidRDefault="005764A9" w:rsidP="00D71493">
            <w:pPr>
              <w:spacing w:after="0" w:line="240" w:lineRule="auto"/>
              <w:rPr>
                <w:rFonts w:eastAsia="Times New Roman" w:cstheme="minorHAnsi"/>
                <w:b/>
                <w:sz w:val="24"/>
                <w:szCs w:val="24"/>
              </w:rPr>
            </w:pPr>
            <w:r w:rsidRPr="00F37801">
              <w:rPr>
                <w:rFonts w:eastAsia="Times New Roman" w:cstheme="minorHAnsi"/>
                <w:b/>
                <w:sz w:val="24"/>
                <w:szCs w:val="24"/>
              </w:rPr>
              <w:t>Essentials</w:t>
            </w:r>
          </w:p>
        </w:tc>
        <w:tc>
          <w:tcPr>
            <w:tcW w:w="3905" w:type="dxa"/>
            <w:shd w:val="clear" w:color="auto" w:fill="F2F2F2" w:themeFill="background1" w:themeFillShade="F2"/>
          </w:tcPr>
          <w:p w14:paraId="4F8E218A" w14:textId="77777777" w:rsidR="005764A9" w:rsidRPr="00F37801" w:rsidRDefault="005764A9" w:rsidP="00D71493">
            <w:pPr>
              <w:spacing w:after="0" w:line="240" w:lineRule="auto"/>
              <w:rPr>
                <w:rFonts w:eastAsia="Times New Roman" w:cstheme="minorHAnsi"/>
                <w:b/>
                <w:sz w:val="24"/>
                <w:szCs w:val="24"/>
              </w:rPr>
            </w:pPr>
            <w:r w:rsidRPr="00F37801">
              <w:rPr>
                <w:rFonts w:eastAsia="MS Mincho" w:cstheme="minorHAnsi"/>
                <w:b/>
                <w:sz w:val="24"/>
                <w:szCs w:val="24"/>
              </w:rPr>
              <w:t>Desirable</w:t>
            </w:r>
          </w:p>
        </w:tc>
      </w:tr>
      <w:tr w:rsidR="005764A9" w:rsidRPr="00F37801" w14:paraId="5D426DCA" w14:textId="77777777" w:rsidTr="0082086F">
        <w:tc>
          <w:tcPr>
            <w:tcW w:w="2263" w:type="dxa"/>
          </w:tcPr>
          <w:p w14:paraId="771996B3" w14:textId="77777777" w:rsidR="005764A9" w:rsidRPr="00F37801" w:rsidRDefault="005764A9" w:rsidP="00D71493">
            <w:pPr>
              <w:keepNext/>
              <w:keepLines/>
              <w:spacing w:after="0" w:line="240" w:lineRule="auto"/>
              <w:outlineLvl w:val="1"/>
              <w:rPr>
                <w:rFonts w:eastAsia="MS Gothic" w:cstheme="minorHAnsi"/>
                <w:b/>
                <w:bCs/>
                <w:sz w:val="24"/>
                <w:szCs w:val="24"/>
                <w:lang w:val="en-GB"/>
              </w:rPr>
            </w:pPr>
            <w:r w:rsidRPr="00F37801">
              <w:rPr>
                <w:rFonts w:eastAsia="MS Gothic" w:cstheme="minorHAnsi"/>
                <w:b/>
                <w:bCs/>
                <w:sz w:val="24"/>
                <w:szCs w:val="24"/>
                <w:lang w:val="en-GB"/>
              </w:rPr>
              <w:t>Qualifications</w:t>
            </w:r>
          </w:p>
        </w:tc>
        <w:tc>
          <w:tcPr>
            <w:tcW w:w="3686" w:type="dxa"/>
          </w:tcPr>
          <w:p w14:paraId="2BB74CCF" w14:textId="0ADF6F0D" w:rsidR="005764A9" w:rsidRPr="00F37801" w:rsidRDefault="007F2F99" w:rsidP="00D71493">
            <w:pPr>
              <w:pStyle w:val="ListParagraph"/>
              <w:numPr>
                <w:ilvl w:val="0"/>
                <w:numId w:val="12"/>
              </w:numPr>
              <w:spacing w:after="0" w:line="240" w:lineRule="auto"/>
              <w:ind w:left="461"/>
              <w:rPr>
                <w:rFonts w:eastAsia="Times New Roman" w:cstheme="minorHAnsi"/>
                <w:sz w:val="24"/>
                <w:szCs w:val="24"/>
              </w:rPr>
            </w:pPr>
            <w:r w:rsidRPr="00F37801">
              <w:rPr>
                <w:rFonts w:eastAsia="Times New Roman" w:cstheme="minorHAnsi"/>
                <w:sz w:val="24"/>
                <w:szCs w:val="24"/>
              </w:rPr>
              <w:t>Business Admin or equivalent</w:t>
            </w:r>
          </w:p>
          <w:p w14:paraId="320A7DBD" w14:textId="6E0B4A4F" w:rsidR="00514F2C" w:rsidRPr="00904DFC" w:rsidRDefault="00B345D1" w:rsidP="00904DFC">
            <w:pPr>
              <w:pStyle w:val="ListParagraph"/>
              <w:numPr>
                <w:ilvl w:val="0"/>
                <w:numId w:val="12"/>
              </w:numPr>
              <w:spacing w:after="0" w:line="240" w:lineRule="auto"/>
              <w:ind w:left="461"/>
              <w:rPr>
                <w:rFonts w:eastAsia="Times New Roman" w:cstheme="minorHAnsi"/>
                <w:sz w:val="24"/>
                <w:szCs w:val="24"/>
              </w:rPr>
            </w:pPr>
            <w:r w:rsidRPr="00F37801">
              <w:rPr>
                <w:rFonts w:eastAsia="Times New Roman" w:cstheme="minorHAnsi"/>
                <w:sz w:val="24"/>
                <w:szCs w:val="24"/>
              </w:rPr>
              <w:t>Customer</w:t>
            </w:r>
            <w:r w:rsidR="00D71493">
              <w:rPr>
                <w:rFonts w:eastAsia="Times New Roman" w:cstheme="minorHAnsi"/>
                <w:sz w:val="24"/>
                <w:szCs w:val="24"/>
              </w:rPr>
              <w:t xml:space="preserve"> </w:t>
            </w:r>
            <w:r w:rsidRPr="00F37801">
              <w:rPr>
                <w:rFonts w:eastAsia="Times New Roman" w:cstheme="minorHAnsi"/>
                <w:sz w:val="24"/>
                <w:szCs w:val="24"/>
              </w:rPr>
              <w:t>Service or equivalent</w:t>
            </w:r>
          </w:p>
        </w:tc>
        <w:tc>
          <w:tcPr>
            <w:tcW w:w="3905" w:type="dxa"/>
          </w:tcPr>
          <w:p w14:paraId="0A8E0AED" w14:textId="77777777" w:rsidR="005764A9" w:rsidRPr="00F37801" w:rsidRDefault="007F2F99" w:rsidP="00D71493">
            <w:pPr>
              <w:pStyle w:val="ListParagraph"/>
              <w:numPr>
                <w:ilvl w:val="0"/>
                <w:numId w:val="16"/>
              </w:numPr>
              <w:spacing w:after="0" w:line="240" w:lineRule="auto"/>
              <w:ind w:left="461"/>
              <w:rPr>
                <w:rFonts w:eastAsia="Times New Roman" w:cstheme="minorHAnsi"/>
                <w:sz w:val="24"/>
                <w:szCs w:val="24"/>
              </w:rPr>
            </w:pPr>
            <w:r w:rsidRPr="00F37801">
              <w:rPr>
                <w:rFonts w:eastAsia="Times New Roman" w:cstheme="minorHAnsi"/>
                <w:sz w:val="24"/>
                <w:szCs w:val="24"/>
              </w:rPr>
              <w:t>L&amp;D Qualification</w:t>
            </w:r>
          </w:p>
          <w:p w14:paraId="57867BA6" w14:textId="61F5BCA9" w:rsidR="007F2F99" w:rsidRPr="00F37801" w:rsidRDefault="007F2F99" w:rsidP="00D71493">
            <w:pPr>
              <w:pStyle w:val="ListParagraph"/>
              <w:numPr>
                <w:ilvl w:val="0"/>
                <w:numId w:val="16"/>
              </w:numPr>
              <w:spacing w:after="0" w:line="240" w:lineRule="auto"/>
              <w:ind w:left="461"/>
              <w:rPr>
                <w:rFonts w:eastAsia="Times New Roman" w:cstheme="minorHAnsi"/>
                <w:sz w:val="24"/>
                <w:szCs w:val="24"/>
              </w:rPr>
            </w:pPr>
            <w:r w:rsidRPr="00F37801">
              <w:rPr>
                <w:rFonts w:eastAsia="Times New Roman" w:cstheme="minorHAnsi"/>
                <w:sz w:val="24"/>
                <w:szCs w:val="24"/>
              </w:rPr>
              <w:t>HR Qualification</w:t>
            </w:r>
          </w:p>
        </w:tc>
      </w:tr>
      <w:tr w:rsidR="005764A9" w:rsidRPr="00F37801" w14:paraId="36A4AAC9" w14:textId="77777777" w:rsidTr="0082086F">
        <w:tc>
          <w:tcPr>
            <w:tcW w:w="2263" w:type="dxa"/>
          </w:tcPr>
          <w:p w14:paraId="587ABA18" w14:textId="77777777" w:rsidR="005764A9" w:rsidRPr="00F37801" w:rsidRDefault="005764A9" w:rsidP="00D71493">
            <w:pPr>
              <w:spacing w:after="0" w:line="240" w:lineRule="auto"/>
              <w:rPr>
                <w:rFonts w:eastAsia="Times New Roman" w:cstheme="minorHAnsi"/>
                <w:b/>
                <w:bCs/>
                <w:sz w:val="24"/>
                <w:szCs w:val="24"/>
              </w:rPr>
            </w:pPr>
            <w:r w:rsidRPr="00F37801">
              <w:rPr>
                <w:rFonts w:eastAsia="Times New Roman" w:cstheme="minorHAnsi"/>
                <w:b/>
                <w:bCs/>
                <w:sz w:val="24"/>
                <w:szCs w:val="24"/>
              </w:rPr>
              <w:t xml:space="preserve">Skills and </w:t>
            </w:r>
          </w:p>
          <w:p w14:paraId="77421125" w14:textId="77777777" w:rsidR="005764A9" w:rsidRPr="00F37801" w:rsidRDefault="005764A9" w:rsidP="00D71493">
            <w:pPr>
              <w:spacing w:after="0" w:line="240" w:lineRule="auto"/>
              <w:rPr>
                <w:rFonts w:eastAsia="Times New Roman" w:cstheme="minorHAnsi"/>
                <w:b/>
                <w:bCs/>
                <w:sz w:val="24"/>
                <w:szCs w:val="24"/>
              </w:rPr>
            </w:pPr>
            <w:r w:rsidRPr="00F37801">
              <w:rPr>
                <w:rFonts w:eastAsia="Times New Roman" w:cstheme="minorHAnsi"/>
                <w:b/>
                <w:bCs/>
                <w:sz w:val="24"/>
                <w:szCs w:val="24"/>
              </w:rPr>
              <w:t>Knowledge</w:t>
            </w:r>
          </w:p>
        </w:tc>
        <w:tc>
          <w:tcPr>
            <w:tcW w:w="3686" w:type="dxa"/>
          </w:tcPr>
          <w:p w14:paraId="381C1129" w14:textId="6FD9AF4D" w:rsidR="007F2F99" w:rsidRPr="00F37801" w:rsidRDefault="007F2F99" w:rsidP="00D71493">
            <w:pPr>
              <w:pStyle w:val="ListParagraph"/>
              <w:numPr>
                <w:ilvl w:val="0"/>
                <w:numId w:val="12"/>
              </w:numPr>
              <w:spacing w:after="0" w:line="240" w:lineRule="auto"/>
              <w:ind w:left="461"/>
              <w:rPr>
                <w:rFonts w:cstheme="minorHAnsi"/>
                <w:color w:val="000000"/>
                <w:sz w:val="24"/>
                <w:szCs w:val="24"/>
                <w:shd w:val="clear" w:color="auto" w:fill="FFFFFF"/>
              </w:rPr>
            </w:pPr>
            <w:r w:rsidRPr="00F37801">
              <w:rPr>
                <w:rFonts w:eastAsia="Times New Roman" w:cstheme="minorHAnsi"/>
                <w:sz w:val="24"/>
                <w:szCs w:val="24"/>
              </w:rPr>
              <w:t xml:space="preserve">Strong organisational and </w:t>
            </w:r>
            <w:r w:rsidRPr="00F37801">
              <w:rPr>
                <w:rFonts w:cstheme="minorHAnsi"/>
                <w:color w:val="000000"/>
                <w:sz w:val="24"/>
                <w:szCs w:val="24"/>
                <w:shd w:val="clear" w:color="auto" w:fill="FFFFFF"/>
              </w:rPr>
              <w:t>prioritisation skills</w:t>
            </w:r>
            <w:r w:rsidR="00347498" w:rsidRPr="00F37801">
              <w:rPr>
                <w:rFonts w:cstheme="minorHAnsi"/>
                <w:color w:val="000000"/>
                <w:sz w:val="24"/>
                <w:szCs w:val="24"/>
                <w:shd w:val="clear" w:color="auto" w:fill="FFFFFF"/>
              </w:rPr>
              <w:t xml:space="preserve"> </w:t>
            </w:r>
          </w:p>
          <w:p w14:paraId="32B9BA14" w14:textId="2BDCEF9E" w:rsidR="00D54DF0" w:rsidRPr="00F37801" w:rsidRDefault="005764A9" w:rsidP="00D71493">
            <w:pPr>
              <w:pStyle w:val="ListParagraph"/>
              <w:numPr>
                <w:ilvl w:val="0"/>
                <w:numId w:val="12"/>
              </w:numPr>
              <w:spacing w:after="0" w:line="240" w:lineRule="auto"/>
              <w:ind w:left="461"/>
              <w:rPr>
                <w:rFonts w:eastAsia="Times New Roman" w:cstheme="minorHAnsi"/>
                <w:sz w:val="24"/>
                <w:szCs w:val="24"/>
              </w:rPr>
            </w:pPr>
            <w:r w:rsidRPr="00F37801">
              <w:rPr>
                <w:rFonts w:eastAsia="Times New Roman" w:cstheme="minorHAnsi"/>
                <w:sz w:val="24"/>
                <w:szCs w:val="24"/>
              </w:rPr>
              <w:t>Excellent verbal a</w:t>
            </w:r>
            <w:r w:rsidR="00AE061D" w:rsidRPr="00F37801">
              <w:rPr>
                <w:rFonts w:eastAsia="Times New Roman" w:cstheme="minorHAnsi"/>
                <w:sz w:val="24"/>
                <w:szCs w:val="24"/>
              </w:rPr>
              <w:t>nd written communication skills</w:t>
            </w:r>
          </w:p>
          <w:p w14:paraId="495F1B1E" w14:textId="734444DC" w:rsidR="00691B46" w:rsidRPr="00F37801" w:rsidRDefault="007F2F99" w:rsidP="00D71493">
            <w:pPr>
              <w:pStyle w:val="ListParagraph"/>
              <w:numPr>
                <w:ilvl w:val="0"/>
                <w:numId w:val="12"/>
              </w:numPr>
              <w:spacing w:after="0" w:line="240" w:lineRule="auto"/>
              <w:ind w:left="461"/>
              <w:rPr>
                <w:rFonts w:eastAsia="Times New Roman" w:cstheme="minorHAnsi"/>
                <w:sz w:val="24"/>
                <w:szCs w:val="24"/>
              </w:rPr>
            </w:pPr>
            <w:r w:rsidRPr="00F37801">
              <w:rPr>
                <w:rFonts w:eastAsia="Times New Roman" w:cstheme="minorHAnsi"/>
                <w:sz w:val="24"/>
                <w:szCs w:val="24"/>
              </w:rPr>
              <w:t>Intermediate to advanced knowledge of Word, Excel and PowerPoint</w:t>
            </w:r>
          </w:p>
          <w:p w14:paraId="79DC7DF1" w14:textId="7D47AD9C" w:rsidR="00EA4A47" w:rsidRPr="00F37801" w:rsidRDefault="00AE061D" w:rsidP="00D71493">
            <w:pPr>
              <w:pStyle w:val="ListParagraph"/>
              <w:numPr>
                <w:ilvl w:val="0"/>
                <w:numId w:val="12"/>
              </w:numPr>
              <w:spacing w:after="0" w:line="240" w:lineRule="auto"/>
              <w:ind w:left="461"/>
              <w:rPr>
                <w:rFonts w:eastAsia="Times New Roman" w:cstheme="minorHAnsi"/>
                <w:sz w:val="24"/>
                <w:szCs w:val="24"/>
              </w:rPr>
            </w:pPr>
            <w:r w:rsidRPr="00F37801">
              <w:rPr>
                <w:rFonts w:eastAsia="Times New Roman" w:cstheme="minorHAnsi"/>
                <w:sz w:val="24"/>
                <w:szCs w:val="24"/>
              </w:rPr>
              <w:t xml:space="preserve">Experience of using </w:t>
            </w:r>
            <w:r w:rsidR="007F2F99" w:rsidRPr="00F37801">
              <w:rPr>
                <w:rFonts w:eastAsia="Times New Roman" w:cstheme="minorHAnsi"/>
                <w:sz w:val="24"/>
                <w:szCs w:val="24"/>
              </w:rPr>
              <w:t xml:space="preserve">IT Systems </w:t>
            </w:r>
          </w:p>
        </w:tc>
        <w:tc>
          <w:tcPr>
            <w:tcW w:w="3905" w:type="dxa"/>
          </w:tcPr>
          <w:p w14:paraId="2FE06FFB" w14:textId="548B9BA8" w:rsidR="00347498" w:rsidRPr="00F37801" w:rsidRDefault="00AE061D" w:rsidP="00D71493">
            <w:pPr>
              <w:pStyle w:val="ListParagraph"/>
              <w:numPr>
                <w:ilvl w:val="0"/>
                <w:numId w:val="12"/>
              </w:numPr>
              <w:spacing w:after="0" w:line="240" w:lineRule="auto"/>
              <w:ind w:left="461"/>
              <w:rPr>
                <w:rFonts w:eastAsia="Times New Roman" w:cstheme="minorHAnsi"/>
                <w:sz w:val="24"/>
                <w:szCs w:val="24"/>
              </w:rPr>
            </w:pPr>
            <w:r w:rsidRPr="00F37801">
              <w:rPr>
                <w:rFonts w:eastAsia="Times New Roman" w:cstheme="minorHAnsi"/>
                <w:sz w:val="24"/>
                <w:szCs w:val="24"/>
              </w:rPr>
              <w:t>An awareness of Skills for Care, CQC, Ofsted</w:t>
            </w:r>
            <w:r w:rsidR="00B345D1" w:rsidRPr="00F37801">
              <w:rPr>
                <w:rFonts w:eastAsia="Times New Roman" w:cstheme="minorHAnsi"/>
                <w:sz w:val="24"/>
                <w:szCs w:val="24"/>
              </w:rPr>
              <w:t>, Estyn</w:t>
            </w:r>
          </w:p>
          <w:p w14:paraId="23BEC8C8" w14:textId="77777777" w:rsidR="00DB7CC7" w:rsidRDefault="00B345D1" w:rsidP="00D71493">
            <w:pPr>
              <w:pStyle w:val="ListParagraph"/>
              <w:numPr>
                <w:ilvl w:val="0"/>
                <w:numId w:val="12"/>
              </w:numPr>
              <w:spacing w:after="0" w:line="240" w:lineRule="auto"/>
              <w:ind w:left="461"/>
              <w:rPr>
                <w:rFonts w:eastAsia="Times New Roman" w:cstheme="minorHAnsi"/>
                <w:sz w:val="24"/>
                <w:szCs w:val="24"/>
              </w:rPr>
            </w:pPr>
            <w:r w:rsidRPr="00F37801">
              <w:rPr>
                <w:rFonts w:eastAsia="Times New Roman" w:cstheme="minorHAnsi"/>
                <w:sz w:val="24"/>
                <w:szCs w:val="24"/>
              </w:rPr>
              <w:t>Knowledge of the training cycle</w:t>
            </w:r>
          </w:p>
          <w:p w14:paraId="28C8B3C1" w14:textId="695B2FDD" w:rsidR="00691B46" w:rsidRPr="00F37801" w:rsidRDefault="00691B46" w:rsidP="00782DB0">
            <w:pPr>
              <w:pStyle w:val="ListParagraph"/>
              <w:spacing w:after="0" w:line="240" w:lineRule="auto"/>
              <w:ind w:left="461"/>
              <w:rPr>
                <w:rFonts w:eastAsia="Times New Roman" w:cstheme="minorHAnsi"/>
                <w:sz w:val="24"/>
                <w:szCs w:val="24"/>
              </w:rPr>
            </w:pPr>
          </w:p>
        </w:tc>
      </w:tr>
      <w:tr w:rsidR="005764A9" w:rsidRPr="00F37801" w14:paraId="7E306C1C" w14:textId="77777777" w:rsidTr="00904DFC">
        <w:trPr>
          <w:trHeight w:val="1340"/>
        </w:trPr>
        <w:tc>
          <w:tcPr>
            <w:tcW w:w="2263" w:type="dxa"/>
          </w:tcPr>
          <w:p w14:paraId="6638B948" w14:textId="77777777" w:rsidR="005764A9" w:rsidRPr="00F37801" w:rsidRDefault="005764A9" w:rsidP="00D71493">
            <w:pPr>
              <w:keepNext/>
              <w:keepLines/>
              <w:spacing w:after="0" w:line="240" w:lineRule="auto"/>
              <w:outlineLvl w:val="1"/>
              <w:rPr>
                <w:rFonts w:eastAsia="MS Gothic" w:cstheme="minorHAnsi"/>
                <w:b/>
                <w:bCs/>
                <w:sz w:val="24"/>
                <w:szCs w:val="24"/>
                <w:lang w:val="en-GB"/>
              </w:rPr>
            </w:pPr>
            <w:r w:rsidRPr="00F37801">
              <w:rPr>
                <w:rFonts w:eastAsia="MS Gothic" w:cstheme="minorHAnsi"/>
                <w:b/>
                <w:bCs/>
                <w:sz w:val="24"/>
                <w:szCs w:val="24"/>
                <w:lang w:val="en-GB"/>
              </w:rPr>
              <w:lastRenderedPageBreak/>
              <w:t>Experience</w:t>
            </w:r>
          </w:p>
        </w:tc>
        <w:tc>
          <w:tcPr>
            <w:tcW w:w="3686" w:type="dxa"/>
          </w:tcPr>
          <w:p w14:paraId="4161B0E6" w14:textId="5D53AF31" w:rsidR="00CA3F0C" w:rsidRPr="00F37801" w:rsidRDefault="00B345D1" w:rsidP="00D71493">
            <w:pPr>
              <w:pStyle w:val="ListParagraph"/>
              <w:numPr>
                <w:ilvl w:val="0"/>
                <w:numId w:val="16"/>
              </w:numPr>
              <w:spacing w:after="0" w:line="240" w:lineRule="auto"/>
              <w:ind w:left="461"/>
              <w:rPr>
                <w:rFonts w:eastAsia="Times New Roman" w:cstheme="minorHAnsi"/>
                <w:sz w:val="24"/>
                <w:szCs w:val="24"/>
              </w:rPr>
            </w:pPr>
            <w:r w:rsidRPr="00F37801">
              <w:rPr>
                <w:rFonts w:eastAsia="Times New Roman" w:cstheme="minorHAnsi"/>
                <w:sz w:val="24"/>
                <w:szCs w:val="24"/>
              </w:rPr>
              <w:t>C</w:t>
            </w:r>
            <w:r w:rsidR="00347498" w:rsidRPr="00F37801">
              <w:rPr>
                <w:rFonts w:eastAsia="Times New Roman" w:cstheme="minorHAnsi"/>
                <w:sz w:val="24"/>
                <w:szCs w:val="24"/>
              </w:rPr>
              <w:t>oordination of events</w:t>
            </w:r>
            <w:r w:rsidR="00AE061D" w:rsidRPr="00F37801">
              <w:rPr>
                <w:rFonts w:eastAsia="Times New Roman" w:cstheme="minorHAnsi"/>
                <w:sz w:val="24"/>
                <w:szCs w:val="24"/>
              </w:rPr>
              <w:t xml:space="preserve">/ </w:t>
            </w:r>
            <w:r w:rsidR="00347498" w:rsidRPr="00F37801">
              <w:rPr>
                <w:rFonts w:eastAsia="Times New Roman" w:cstheme="minorHAnsi"/>
                <w:sz w:val="24"/>
                <w:szCs w:val="24"/>
              </w:rPr>
              <w:t>training</w:t>
            </w:r>
            <w:r w:rsidR="00AE061D" w:rsidRPr="00F37801">
              <w:rPr>
                <w:rFonts w:eastAsia="Times New Roman" w:cstheme="minorHAnsi"/>
                <w:sz w:val="24"/>
                <w:szCs w:val="24"/>
              </w:rPr>
              <w:t>/</w:t>
            </w:r>
            <w:r w:rsidR="00347498" w:rsidRPr="00F37801">
              <w:rPr>
                <w:rFonts w:eastAsia="Times New Roman" w:cstheme="minorHAnsi"/>
                <w:sz w:val="24"/>
                <w:szCs w:val="24"/>
              </w:rPr>
              <w:t xml:space="preserve"> apprenticeships</w:t>
            </w:r>
          </w:p>
          <w:p w14:paraId="163F05A5" w14:textId="54180743" w:rsidR="00347498" w:rsidRPr="00F37801" w:rsidRDefault="00347498" w:rsidP="00D71493">
            <w:pPr>
              <w:pStyle w:val="ListParagraph"/>
              <w:spacing w:after="0" w:line="240" w:lineRule="auto"/>
              <w:ind w:left="461"/>
              <w:rPr>
                <w:rFonts w:eastAsia="Times New Roman" w:cstheme="minorHAnsi"/>
                <w:sz w:val="24"/>
                <w:szCs w:val="24"/>
              </w:rPr>
            </w:pPr>
          </w:p>
        </w:tc>
        <w:tc>
          <w:tcPr>
            <w:tcW w:w="3905" w:type="dxa"/>
          </w:tcPr>
          <w:p w14:paraId="10B3F6C8" w14:textId="77777777" w:rsidR="007A0BC5" w:rsidRPr="00F37801" w:rsidRDefault="007D42B2" w:rsidP="00D71493">
            <w:pPr>
              <w:pStyle w:val="ListParagraph"/>
              <w:numPr>
                <w:ilvl w:val="0"/>
                <w:numId w:val="16"/>
              </w:numPr>
              <w:spacing w:after="0" w:line="240" w:lineRule="auto"/>
              <w:ind w:left="461"/>
              <w:rPr>
                <w:rFonts w:eastAsia="Times New Roman" w:cstheme="minorHAnsi"/>
                <w:sz w:val="24"/>
                <w:szCs w:val="24"/>
              </w:rPr>
            </w:pPr>
            <w:r w:rsidRPr="00F37801">
              <w:rPr>
                <w:rFonts w:eastAsia="Times New Roman" w:cstheme="minorHAnsi"/>
                <w:sz w:val="24"/>
                <w:szCs w:val="24"/>
              </w:rPr>
              <w:t>Background in learning and development or HR</w:t>
            </w:r>
          </w:p>
          <w:p w14:paraId="2E61EA73" w14:textId="77CDFDE9" w:rsidR="00347498" w:rsidRPr="00F37801" w:rsidRDefault="00347498" w:rsidP="00D71493">
            <w:pPr>
              <w:pStyle w:val="ListParagraph"/>
              <w:numPr>
                <w:ilvl w:val="0"/>
                <w:numId w:val="16"/>
              </w:numPr>
              <w:spacing w:after="0" w:line="240" w:lineRule="auto"/>
              <w:ind w:left="457"/>
              <w:rPr>
                <w:rFonts w:eastAsia="Times New Roman" w:cstheme="minorHAnsi"/>
                <w:sz w:val="24"/>
                <w:szCs w:val="24"/>
              </w:rPr>
            </w:pPr>
            <w:r w:rsidRPr="00F37801">
              <w:rPr>
                <w:rFonts w:eastAsia="Times New Roman" w:cstheme="minorHAnsi"/>
                <w:sz w:val="24"/>
                <w:szCs w:val="24"/>
              </w:rPr>
              <w:t>Use of learn</w:t>
            </w:r>
            <w:r w:rsidR="00B345D1" w:rsidRPr="00F37801">
              <w:rPr>
                <w:rFonts w:eastAsia="Times New Roman" w:cstheme="minorHAnsi"/>
                <w:sz w:val="24"/>
                <w:szCs w:val="24"/>
              </w:rPr>
              <w:t>ing</w:t>
            </w:r>
            <w:r w:rsidRPr="00F37801">
              <w:rPr>
                <w:rFonts w:eastAsia="Times New Roman" w:cstheme="minorHAnsi"/>
                <w:sz w:val="24"/>
                <w:szCs w:val="24"/>
              </w:rPr>
              <w:t xml:space="preserve"> management systems</w:t>
            </w:r>
          </w:p>
          <w:p w14:paraId="303F0F08" w14:textId="1A45A6D9" w:rsidR="00347498" w:rsidRPr="00904DFC" w:rsidRDefault="00347498" w:rsidP="00904DFC">
            <w:pPr>
              <w:pStyle w:val="ListParagraph"/>
              <w:numPr>
                <w:ilvl w:val="0"/>
                <w:numId w:val="16"/>
              </w:numPr>
              <w:spacing w:after="0" w:line="240" w:lineRule="auto"/>
              <w:ind w:left="461"/>
              <w:rPr>
                <w:rFonts w:eastAsia="Times New Roman" w:cstheme="minorHAnsi"/>
                <w:sz w:val="24"/>
                <w:szCs w:val="24"/>
              </w:rPr>
            </w:pPr>
            <w:r w:rsidRPr="00F37801">
              <w:rPr>
                <w:rFonts w:eastAsia="Times New Roman" w:cstheme="minorHAnsi"/>
                <w:sz w:val="24"/>
                <w:szCs w:val="24"/>
              </w:rPr>
              <w:t>An awareness of learning and development specific to social care, residential, supported living, learning disabilities, mental health and physical disabilities.</w:t>
            </w:r>
          </w:p>
        </w:tc>
      </w:tr>
      <w:tr w:rsidR="00AE061D" w:rsidRPr="00F37801" w14:paraId="1D691E17" w14:textId="77777777" w:rsidTr="00904DFC">
        <w:trPr>
          <w:trHeight w:val="1896"/>
        </w:trPr>
        <w:tc>
          <w:tcPr>
            <w:tcW w:w="2263" w:type="dxa"/>
          </w:tcPr>
          <w:p w14:paraId="22B075F2" w14:textId="77777777" w:rsidR="00AE061D" w:rsidRPr="00F37801" w:rsidRDefault="00AE061D" w:rsidP="00D71493">
            <w:pPr>
              <w:spacing w:after="0" w:line="240" w:lineRule="auto"/>
              <w:rPr>
                <w:rFonts w:eastAsia="Times New Roman" w:cstheme="minorHAnsi"/>
                <w:b/>
                <w:bCs/>
                <w:sz w:val="24"/>
                <w:szCs w:val="24"/>
              </w:rPr>
            </w:pPr>
            <w:r w:rsidRPr="00F37801">
              <w:rPr>
                <w:rFonts w:eastAsia="Times New Roman" w:cstheme="minorHAnsi"/>
                <w:b/>
                <w:bCs/>
                <w:sz w:val="24"/>
                <w:szCs w:val="24"/>
              </w:rPr>
              <w:t>Personal Attributes</w:t>
            </w:r>
          </w:p>
        </w:tc>
        <w:tc>
          <w:tcPr>
            <w:tcW w:w="7591" w:type="dxa"/>
            <w:gridSpan w:val="2"/>
          </w:tcPr>
          <w:p w14:paraId="54B47321" w14:textId="77777777" w:rsidR="00AE061D" w:rsidRPr="00F37801" w:rsidRDefault="00AE061D" w:rsidP="00D71493">
            <w:pPr>
              <w:pStyle w:val="ListParagraph"/>
              <w:numPr>
                <w:ilvl w:val="0"/>
                <w:numId w:val="16"/>
              </w:numPr>
              <w:spacing w:after="0" w:line="240" w:lineRule="auto"/>
              <w:ind w:left="461"/>
              <w:rPr>
                <w:rFonts w:eastAsia="Times New Roman" w:cstheme="minorHAnsi"/>
                <w:sz w:val="24"/>
                <w:szCs w:val="24"/>
              </w:rPr>
            </w:pPr>
            <w:r w:rsidRPr="00F37801">
              <w:rPr>
                <w:rFonts w:eastAsia="Times New Roman" w:cstheme="minorHAnsi"/>
                <w:sz w:val="24"/>
                <w:szCs w:val="24"/>
              </w:rPr>
              <w:t>Excellent communication and interpersonal skills</w:t>
            </w:r>
          </w:p>
          <w:p w14:paraId="69E1C3E9" w14:textId="23065BB7" w:rsidR="00AE061D" w:rsidRPr="00F37801" w:rsidRDefault="00AE061D" w:rsidP="00D71493">
            <w:pPr>
              <w:pStyle w:val="ListParagraph"/>
              <w:numPr>
                <w:ilvl w:val="0"/>
                <w:numId w:val="16"/>
              </w:numPr>
              <w:spacing w:after="0" w:line="240" w:lineRule="auto"/>
              <w:ind w:left="461"/>
              <w:rPr>
                <w:rFonts w:eastAsia="Times New Roman" w:cstheme="minorHAnsi"/>
                <w:sz w:val="24"/>
                <w:szCs w:val="24"/>
              </w:rPr>
            </w:pPr>
            <w:r w:rsidRPr="00F37801">
              <w:rPr>
                <w:rFonts w:eastAsia="Times New Roman" w:cstheme="minorHAnsi"/>
                <w:sz w:val="24"/>
                <w:szCs w:val="24"/>
              </w:rPr>
              <w:t>Ability to work under pressure in a fast paced environment whilst maintaining a high quality of work</w:t>
            </w:r>
          </w:p>
          <w:p w14:paraId="1525B928" w14:textId="77777777" w:rsidR="00AE061D" w:rsidRPr="00F37801" w:rsidRDefault="00AE061D" w:rsidP="00D71493">
            <w:pPr>
              <w:pStyle w:val="ListParagraph"/>
              <w:numPr>
                <w:ilvl w:val="0"/>
                <w:numId w:val="16"/>
              </w:numPr>
              <w:spacing w:after="0" w:line="240" w:lineRule="auto"/>
              <w:ind w:left="461"/>
              <w:rPr>
                <w:rFonts w:eastAsia="MS Mincho" w:cstheme="minorHAnsi"/>
                <w:sz w:val="24"/>
                <w:szCs w:val="24"/>
              </w:rPr>
            </w:pPr>
            <w:r w:rsidRPr="00F37801">
              <w:rPr>
                <w:rFonts w:eastAsia="MS Mincho" w:cstheme="minorHAnsi"/>
                <w:sz w:val="24"/>
                <w:szCs w:val="24"/>
              </w:rPr>
              <w:t>Ability to work autonomously as well as in a team.</w:t>
            </w:r>
          </w:p>
          <w:p w14:paraId="633D0281" w14:textId="77777777" w:rsidR="00AE061D" w:rsidRPr="00F37801" w:rsidRDefault="00AE061D" w:rsidP="00D71493">
            <w:pPr>
              <w:pStyle w:val="ListParagraph"/>
              <w:numPr>
                <w:ilvl w:val="0"/>
                <w:numId w:val="16"/>
              </w:numPr>
              <w:spacing w:after="0" w:line="240" w:lineRule="auto"/>
              <w:ind w:left="461"/>
              <w:rPr>
                <w:rFonts w:eastAsia="Times New Roman" w:cstheme="minorHAnsi"/>
                <w:sz w:val="24"/>
                <w:szCs w:val="24"/>
              </w:rPr>
            </w:pPr>
            <w:r w:rsidRPr="00F37801">
              <w:rPr>
                <w:rFonts w:eastAsia="Times New Roman" w:cstheme="minorHAnsi"/>
                <w:sz w:val="24"/>
                <w:szCs w:val="24"/>
              </w:rPr>
              <w:t>Ability to use discretion and maintain confidentiality.</w:t>
            </w:r>
          </w:p>
          <w:p w14:paraId="3695F9F0" w14:textId="0C7185D7" w:rsidR="00AE061D" w:rsidRPr="00F37801" w:rsidRDefault="00AE061D" w:rsidP="00D71493">
            <w:pPr>
              <w:pStyle w:val="ListParagraph"/>
              <w:numPr>
                <w:ilvl w:val="0"/>
                <w:numId w:val="16"/>
              </w:numPr>
              <w:spacing w:after="0" w:line="240" w:lineRule="auto"/>
              <w:ind w:left="461"/>
              <w:rPr>
                <w:rFonts w:eastAsia="Times New Roman" w:cstheme="minorHAnsi"/>
                <w:sz w:val="24"/>
                <w:szCs w:val="24"/>
              </w:rPr>
            </w:pPr>
            <w:r w:rsidRPr="00F37801">
              <w:rPr>
                <w:rFonts w:eastAsia="Times New Roman" w:cstheme="minorHAnsi"/>
                <w:sz w:val="24"/>
                <w:szCs w:val="24"/>
              </w:rPr>
              <w:t>Demonstrates adaptability and resilience</w:t>
            </w:r>
          </w:p>
          <w:p w14:paraId="32A23552" w14:textId="7715D5DD" w:rsidR="00AE061D" w:rsidRPr="00F37801" w:rsidRDefault="00AE061D" w:rsidP="00D71493">
            <w:pPr>
              <w:pStyle w:val="ListParagraph"/>
              <w:numPr>
                <w:ilvl w:val="0"/>
                <w:numId w:val="16"/>
              </w:numPr>
              <w:spacing w:after="0" w:line="240" w:lineRule="auto"/>
              <w:ind w:left="461"/>
              <w:rPr>
                <w:rFonts w:eastAsia="Times New Roman" w:cstheme="minorHAnsi"/>
                <w:sz w:val="24"/>
                <w:szCs w:val="24"/>
              </w:rPr>
            </w:pPr>
            <w:r w:rsidRPr="00F37801">
              <w:rPr>
                <w:rFonts w:eastAsia="Times New Roman" w:cstheme="minorHAnsi"/>
                <w:sz w:val="24"/>
                <w:szCs w:val="24"/>
              </w:rPr>
              <w:t>Proactive problem solving and a growth mindset</w:t>
            </w:r>
          </w:p>
          <w:p w14:paraId="6220BFC0" w14:textId="1628484B" w:rsidR="00AE061D" w:rsidRPr="00904DFC" w:rsidRDefault="00AE061D" w:rsidP="00904DFC">
            <w:pPr>
              <w:pStyle w:val="ListParagraph"/>
              <w:numPr>
                <w:ilvl w:val="0"/>
                <w:numId w:val="16"/>
              </w:numPr>
              <w:spacing w:after="0" w:line="240" w:lineRule="auto"/>
              <w:ind w:left="461"/>
              <w:rPr>
                <w:rFonts w:eastAsia="Times New Roman" w:cstheme="minorHAnsi"/>
                <w:sz w:val="24"/>
                <w:szCs w:val="24"/>
              </w:rPr>
            </w:pPr>
            <w:r w:rsidRPr="00F37801">
              <w:rPr>
                <w:rFonts w:eastAsia="Times New Roman" w:cstheme="minorHAnsi"/>
                <w:sz w:val="24"/>
                <w:szCs w:val="24"/>
              </w:rPr>
              <w:t>Personable and ability to build relationships</w:t>
            </w:r>
          </w:p>
        </w:tc>
      </w:tr>
    </w:tbl>
    <w:p w14:paraId="64B41D10" w14:textId="77777777" w:rsidR="005764A9" w:rsidRPr="00F37801" w:rsidRDefault="005764A9" w:rsidP="00D71493">
      <w:pPr>
        <w:spacing w:after="0" w:line="240" w:lineRule="auto"/>
        <w:rPr>
          <w:rFonts w:eastAsia="MS Mincho" w:cstheme="minorHAnsi"/>
          <w:sz w:val="24"/>
          <w:szCs w:val="24"/>
        </w:rPr>
      </w:pPr>
    </w:p>
    <w:p w14:paraId="6CCBDE4E" w14:textId="77777777" w:rsidR="00427CA5" w:rsidRPr="00F37801" w:rsidRDefault="00427CA5" w:rsidP="00D71493">
      <w:pPr>
        <w:rPr>
          <w:rFonts w:cstheme="minorHAnsi"/>
          <w:sz w:val="24"/>
          <w:szCs w:val="24"/>
        </w:rPr>
      </w:pPr>
      <w:r w:rsidRPr="00F37801">
        <w:rPr>
          <w:rFonts w:cstheme="minorHAnsi"/>
          <w:noProof/>
          <w:sz w:val="24"/>
          <w:szCs w:val="24"/>
        </w:rPr>
        <w:t xml:space="preserve">                    </w:t>
      </w:r>
      <w:r w:rsidR="005044B6" w:rsidRPr="00F37801">
        <w:rPr>
          <w:rFonts w:cstheme="minorHAnsi"/>
          <w:noProof/>
          <w:sz w:val="24"/>
          <w:szCs w:val="24"/>
        </w:rPr>
        <w:t xml:space="preserve">                     </w:t>
      </w:r>
    </w:p>
    <w:sectPr w:rsidR="00427CA5" w:rsidRPr="00F37801" w:rsidSect="00857060">
      <w:headerReference w:type="even" r:id="rId11"/>
      <w:headerReference w:type="default" r:id="rId12"/>
      <w:footerReference w:type="even" r:id="rId13"/>
      <w:footerReference w:type="default" r:id="rId14"/>
      <w:headerReference w:type="first" r:id="rId15"/>
      <w:footerReference w:type="first" r:id="rId16"/>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8FA4E" w14:textId="77777777" w:rsidR="00D43591" w:rsidRDefault="00D43591" w:rsidP="00427CA5">
      <w:pPr>
        <w:spacing w:after="0" w:line="240" w:lineRule="auto"/>
      </w:pPr>
      <w:r>
        <w:separator/>
      </w:r>
    </w:p>
  </w:endnote>
  <w:endnote w:type="continuationSeparator" w:id="0">
    <w:p w14:paraId="46E47629" w14:textId="77777777" w:rsidR="00D43591" w:rsidRDefault="00D43591" w:rsidP="00427CA5">
      <w:pPr>
        <w:spacing w:after="0" w:line="240" w:lineRule="auto"/>
      </w:pPr>
      <w:r>
        <w:continuationSeparator/>
      </w:r>
    </w:p>
  </w:endnote>
  <w:endnote w:type="continuationNotice" w:id="1">
    <w:p w14:paraId="2075D327" w14:textId="77777777" w:rsidR="00D43591" w:rsidRDefault="00D43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84B8" w14:textId="77777777" w:rsidR="00B345D1" w:rsidRDefault="00B34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3A1A8" w14:textId="77777777" w:rsidR="00347498" w:rsidRDefault="00347498" w:rsidP="00857060">
    <w:pPr>
      <w:pStyle w:val="Default"/>
      <w:jc w:val="center"/>
      <w:rPr>
        <w:sz w:val="22"/>
        <w:szCs w:val="22"/>
      </w:rPr>
    </w:pPr>
    <w:r w:rsidRPr="00A50816">
      <w:rPr>
        <w:rFonts w:ascii="Verdana" w:hAnsi="Verdana"/>
        <w:szCs w:val="22"/>
      </w:rPr>
      <w:t>Head Office</w:t>
    </w:r>
    <w:r w:rsidRPr="00A50816">
      <w:rPr>
        <w:szCs w:val="22"/>
      </w:rPr>
      <w:t xml:space="preserve"> </w:t>
    </w:r>
    <w:r w:rsidRPr="00A50816">
      <w:rPr>
        <w:color w:val="92D050"/>
        <w:szCs w:val="22"/>
      </w:rPr>
      <w:t xml:space="preserve"> </w:t>
    </w:r>
    <w:r w:rsidRPr="00A50816">
      <w:rPr>
        <w:color w:val="92D050"/>
        <w:sz w:val="22"/>
        <w:szCs w:val="22"/>
      </w:rPr>
      <w:t>|</w:t>
    </w:r>
    <w:r>
      <w:rPr>
        <w:rFonts w:ascii="Verdana" w:hAnsi="Verdana"/>
        <w:color w:val="333333"/>
      </w:rPr>
      <w:t xml:space="preserve"> </w:t>
    </w:r>
    <w:r w:rsidRPr="00A50816">
      <w:rPr>
        <w:rFonts w:ascii="Verdana" w:hAnsi="Verdana"/>
        <w:color w:val="333333"/>
      </w:rPr>
      <w:t xml:space="preserve"> </w:t>
    </w:r>
    <w:r>
      <w:rPr>
        <w:rFonts w:ascii="Verdana" w:hAnsi="Verdana"/>
        <w:color w:val="333333"/>
      </w:rPr>
      <w:t xml:space="preserve">Minton Place </w:t>
    </w:r>
    <w:r w:rsidRPr="00A50816">
      <w:rPr>
        <w:rFonts w:ascii="Verdana" w:hAnsi="Verdana"/>
        <w:color w:val="92D050"/>
      </w:rPr>
      <w:t>|</w:t>
    </w:r>
    <w:r>
      <w:rPr>
        <w:rFonts w:ascii="Verdana" w:hAnsi="Verdana"/>
        <w:color w:val="333333"/>
      </w:rPr>
      <w:t xml:space="preserve">  Victoria Street  </w:t>
    </w:r>
    <w:r w:rsidRPr="00A50816">
      <w:rPr>
        <w:rFonts w:ascii="Verdana" w:hAnsi="Verdana"/>
        <w:color w:val="92D050"/>
      </w:rPr>
      <w:t>|</w:t>
    </w:r>
    <w:r>
      <w:rPr>
        <w:rFonts w:ascii="Verdana" w:hAnsi="Verdana"/>
        <w:color w:val="333333"/>
      </w:rPr>
      <w:t xml:space="preserve">  Windsor  </w:t>
    </w:r>
    <w:r w:rsidRPr="00A50816">
      <w:rPr>
        <w:rFonts w:ascii="Verdana" w:hAnsi="Verdana"/>
        <w:color w:val="92D050"/>
      </w:rPr>
      <w:t>|</w:t>
    </w:r>
    <w:r>
      <w:rPr>
        <w:rFonts w:ascii="Verdana" w:hAnsi="Verdana"/>
        <w:color w:val="333333"/>
      </w:rPr>
      <w:t xml:space="preserve"> SL4 1EG</w:t>
    </w:r>
  </w:p>
  <w:p w14:paraId="1D3D678D" w14:textId="77777777" w:rsidR="00347498" w:rsidRPr="00A50816" w:rsidRDefault="00347498" w:rsidP="00857060">
    <w:pPr>
      <w:pStyle w:val="Default"/>
      <w:jc w:val="center"/>
      <w:rPr>
        <w:rFonts w:ascii="Verdana" w:hAnsi="Verdana"/>
        <w:sz w:val="22"/>
      </w:rPr>
    </w:pPr>
    <w:r w:rsidRPr="00A50816">
      <w:rPr>
        <w:rFonts w:ascii="Verdana" w:hAnsi="Verdana"/>
        <w:color w:val="92D050"/>
        <w:sz w:val="22"/>
      </w:rPr>
      <w:t>T:</w:t>
    </w:r>
    <w:r w:rsidRPr="00A50816">
      <w:rPr>
        <w:rFonts w:ascii="Verdana" w:hAnsi="Verdana"/>
        <w:sz w:val="22"/>
      </w:rPr>
      <w:t xml:space="preserve"> </w:t>
    </w:r>
    <w:r w:rsidRPr="00A50816">
      <w:rPr>
        <w:rFonts w:ascii="Verdana" w:hAnsi="Verdana"/>
        <w:color w:val="333333"/>
        <w:sz w:val="22"/>
      </w:rPr>
      <w:t>01753 255777</w:t>
    </w:r>
    <w:r w:rsidRPr="00A50816">
      <w:rPr>
        <w:rFonts w:ascii="Verdana" w:hAnsi="Verdana"/>
        <w:color w:val="F7039D"/>
        <w:sz w:val="22"/>
      </w:rPr>
      <w:t xml:space="preserve"> </w:t>
    </w:r>
    <w:r w:rsidRPr="00A50816">
      <w:rPr>
        <w:rFonts w:ascii="Verdana" w:hAnsi="Verdana"/>
        <w:sz w:val="22"/>
      </w:rPr>
      <w:t xml:space="preserve"> </w:t>
    </w:r>
    <w:r w:rsidRPr="00A50816">
      <w:rPr>
        <w:rFonts w:ascii="Verdana" w:hAnsi="Verdana"/>
        <w:color w:val="92D050"/>
        <w:sz w:val="22"/>
      </w:rPr>
      <w:t>E:</w:t>
    </w:r>
    <w:r w:rsidRPr="00A50816">
      <w:rPr>
        <w:rFonts w:ascii="Verdana" w:hAnsi="Verdana"/>
        <w:sz w:val="22"/>
      </w:rPr>
      <w:t xml:space="preserve"> </w:t>
    </w:r>
    <w:r w:rsidRPr="00A50816">
      <w:rPr>
        <w:rFonts w:ascii="Verdana" w:hAnsi="Verdana"/>
        <w:color w:val="333333"/>
      </w:rPr>
      <w:t>enquiries@pathwayscaregroup.co.uk</w:t>
    </w:r>
  </w:p>
  <w:p w14:paraId="57BA4491" w14:textId="77777777" w:rsidR="00347498" w:rsidRDefault="00347498">
    <w:pPr>
      <w:pStyle w:val="Footer"/>
    </w:pPr>
  </w:p>
  <w:p w14:paraId="1FE55F4C" w14:textId="77777777" w:rsidR="00347498" w:rsidRDefault="00347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43537" w14:textId="77777777" w:rsidR="00B345D1" w:rsidRDefault="00B34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E0909" w14:textId="77777777" w:rsidR="00D43591" w:rsidRDefault="00D43591" w:rsidP="00427CA5">
      <w:pPr>
        <w:spacing w:after="0" w:line="240" w:lineRule="auto"/>
      </w:pPr>
      <w:r>
        <w:separator/>
      </w:r>
    </w:p>
  </w:footnote>
  <w:footnote w:type="continuationSeparator" w:id="0">
    <w:p w14:paraId="234E927A" w14:textId="77777777" w:rsidR="00D43591" w:rsidRDefault="00D43591" w:rsidP="00427CA5">
      <w:pPr>
        <w:spacing w:after="0" w:line="240" w:lineRule="auto"/>
      </w:pPr>
      <w:r>
        <w:continuationSeparator/>
      </w:r>
    </w:p>
  </w:footnote>
  <w:footnote w:type="continuationNotice" w:id="1">
    <w:p w14:paraId="3BAFA0AA" w14:textId="77777777" w:rsidR="00D43591" w:rsidRDefault="00D435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8556" w14:textId="77777777" w:rsidR="00B345D1" w:rsidRDefault="00B34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F889" w14:textId="77777777" w:rsidR="00347498" w:rsidRDefault="00347498" w:rsidP="00EE3271">
    <w:pPr>
      <w:pStyle w:val="Header"/>
      <w:jc w:val="right"/>
    </w:pPr>
    <w:r>
      <w:rPr>
        <w:noProof/>
        <w:lang w:val="en-GB" w:eastAsia="en-GB"/>
      </w:rPr>
      <w:drawing>
        <wp:inline distT="0" distB="0" distL="0" distR="0" wp14:anchorId="75BA03D1" wp14:editId="7C315EA3">
          <wp:extent cx="264795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utem logo.png"/>
                  <pic:cNvPicPr/>
                </pic:nvPicPr>
                <pic:blipFill>
                  <a:blip r:embed="rId1">
                    <a:extLst>
                      <a:ext uri="{28A0092B-C50C-407E-A947-70E740481C1C}">
                        <a14:useLocalDpi xmlns:a14="http://schemas.microsoft.com/office/drawing/2010/main" val="0"/>
                      </a:ext>
                    </a:extLst>
                  </a:blip>
                  <a:stretch>
                    <a:fillRect/>
                  </a:stretch>
                </pic:blipFill>
                <pic:spPr>
                  <a:xfrm>
                    <a:off x="0" y="0"/>
                    <a:ext cx="2647950" cy="5810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4D89" w14:textId="77777777" w:rsidR="00B345D1" w:rsidRDefault="00B34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E27"/>
    <w:multiLevelType w:val="hybridMultilevel"/>
    <w:tmpl w:val="85E65486"/>
    <w:lvl w:ilvl="0" w:tplc="974CD3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6DC4"/>
    <w:multiLevelType w:val="hybridMultilevel"/>
    <w:tmpl w:val="9E9A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432F9"/>
    <w:multiLevelType w:val="hybridMultilevel"/>
    <w:tmpl w:val="61706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A2137D"/>
    <w:multiLevelType w:val="hybridMultilevel"/>
    <w:tmpl w:val="0F9E6EBC"/>
    <w:lvl w:ilvl="0" w:tplc="08090001">
      <w:start w:val="1"/>
      <w:numFmt w:val="bullet"/>
      <w:lvlText w:val=""/>
      <w:lvlJc w:val="left"/>
      <w:pPr>
        <w:ind w:left="792" w:hanging="432"/>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A077A"/>
    <w:multiLevelType w:val="hybridMultilevel"/>
    <w:tmpl w:val="ED661706"/>
    <w:lvl w:ilvl="0" w:tplc="974CD3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70983"/>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53C2E58"/>
    <w:multiLevelType w:val="hybridMultilevel"/>
    <w:tmpl w:val="3778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50735"/>
    <w:multiLevelType w:val="hybridMultilevel"/>
    <w:tmpl w:val="6B40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A1EFC"/>
    <w:multiLevelType w:val="hybridMultilevel"/>
    <w:tmpl w:val="C28E3558"/>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80F18"/>
    <w:multiLevelType w:val="hybridMultilevel"/>
    <w:tmpl w:val="1870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A172B"/>
    <w:multiLevelType w:val="hybridMultilevel"/>
    <w:tmpl w:val="148E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80665"/>
    <w:multiLevelType w:val="hybridMultilevel"/>
    <w:tmpl w:val="DF78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0499E"/>
    <w:multiLevelType w:val="multilevel"/>
    <w:tmpl w:val="CEE8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92BC7"/>
    <w:multiLevelType w:val="hybridMultilevel"/>
    <w:tmpl w:val="3BE8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41599"/>
    <w:multiLevelType w:val="multilevel"/>
    <w:tmpl w:val="A9C6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9249A"/>
    <w:multiLevelType w:val="hybridMultilevel"/>
    <w:tmpl w:val="CAA8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462135">
    <w:abstractNumId w:val="5"/>
  </w:num>
  <w:num w:numId="2" w16cid:durableId="1380280045">
    <w:abstractNumId w:val="6"/>
  </w:num>
  <w:num w:numId="3" w16cid:durableId="1937905603">
    <w:abstractNumId w:val="8"/>
  </w:num>
  <w:num w:numId="4" w16cid:durableId="1512522578">
    <w:abstractNumId w:val="14"/>
  </w:num>
  <w:num w:numId="5" w16cid:durableId="273679761">
    <w:abstractNumId w:val="12"/>
  </w:num>
  <w:num w:numId="6" w16cid:durableId="204029391">
    <w:abstractNumId w:val="2"/>
  </w:num>
  <w:num w:numId="7" w16cid:durableId="761488359">
    <w:abstractNumId w:val="11"/>
  </w:num>
  <w:num w:numId="8" w16cid:durableId="1815952096">
    <w:abstractNumId w:val="9"/>
  </w:num>
  <w:num w:numId="9" w16cid:durableId="692457718">
    <w:abstractNumId w:val="10"/>
  </w:num>
  <w:num w:numId="10" w16cid:durableId="121119456">
    <w:abstractNumId w:val="7"/>
  </w:num>
  <w:num w:numId="11" w16cid:durableId="1655523689">
    <w:abstractNumId w:val="3"/>
  </w:num>
  <w:num w:numId="12" w16cid:durableId="793714422">
    <w:abstractNumId w:val="15"/>
  </w:num>
  <w:num w:numId="13" w16cid:durableId="1163086050">
    <w:abstractNumId w:val="0"/>
  </w:num>
  <w:num w:numId="14" w16cid:durableId="1038630381">
    <w:abstractNumId w:val="4"/>
  </w:num>
  <w:num w:numId="15" w16cid:durableId="903368840">
    <w:abstractNumId w:val="1"/>
  </w:num>
  <w:num w:numId="16" w16cid:durableId="1975409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CA5"/>
    <w:rsid w:val="00011A66"/>
    <w:rsid w:val="000309FC"/>
    <w:rsid w:val="000464B2"/>
    <w:rsid w:val="00062EF4"/>
    <w:rsid w:val="00067B0E"/>
    <w:rsid w:val="00084E34"/>
    <w:rsid w:val="000A435C"/>
    <w:rsid w:val="000B63D3"/>
    <w:rsid w:val="000D08D7"/>
    <w:rsid w:val="00114003"/>
    <w:rsid w:val="00125C52"/>
    <w:rsid w:val="00132C29"/>
    <w:rsid w:val="00163F27"/>
    <w:rsid w:val="001850BF"/>
    <w:rsid w:val="001864F5"/>
    <w:rsid w:val="001877CC"/>
    <w:rsid w:val="00192C5D"/>
    <w:rsid w:val="001A7A5F"/>
    <w:rsid w:val="001B65BD"/>
    <w:rsid w:val="001E7898"/>
    <w:rsid w:val="002175A7"/>
    <w:rsid w:val="002249B9"/>
    <w:rsid w:val="00227842"/>
    <w:rsid w:val="00267360"/>
    <w:rsid w:val="002851F4"/>
    <w:rsid w:val="002913FC"/>
    <w:rsid w:val="002A4E4E"/>
    <w:rsid w:val="002A79C5"/>
    <w:rsid w:val="003103F6"/>
    <w:rsid w:val="00347498"/>
    <w:rsid w:val="00361B64"/>
    <w:rsid w:val="00370F2E"/>
    <w:rsid w:val="0039350A"/>
    <w:rsid w:val="003A03DC"/>
    <w:rsid w:val="003A284D"/>
    <w:rsid w:val="003A7EE6"/>
    <w:rsid w:val="003D5FCD"/>
    <w:rsid w:val="004276F7"/>
    <w:rsid w:val="00427CA5"/>
    <w:rsid w:val="0044077C"/>
    <w:rsid w:val="004546E7"/>
    <w:rsid w:val="004626F8"/>
    <w:rsid w:val="004A3198"/>
    <w:rsid w:val="004C14E6"/>
    <w:rsid w:val="004F6463"/>
    <w:rsid w:val="00501192"/>
    <w:rsid w:val="00503E16"/>
    <w:rsid w:val="005044B6"/>
    <w:rsid w:val="00510197"/>
    <w:rsid w:val="00510247"/>
    <w:rsid w:val="00514F2C"/>
    <w:rsid w:val="00517C5D"/>
    <w:rsid w:val="00540D38"/>
    <w:rsid w:val="00572022"/>
    <w:rsid w:val="005764A9"/>
    <w:rsid w:val="005A4092"/>
    <w:rsid w:val="005C6856"/>
    <w:rsid w:val="005E0B31"/>
    <w:rsid w:val="005E18C5"/>
    <w:rsid w:val="0061236A"/>
    <w:rsid w:val="00624776"/>
    <w:rsid w:val="0065012F"/>
    <w:rsid w:val="0068585F"/>
    <w:rsid w:val="00691B46"/>
    <w:rsid w:val="006A7250"/>
    <w:rsid w:val="006C2C25"/>
    <w:rsid w:val="006F0B32"/>
    <w:rsid w:val="007439FA"/>
    <w:rsid w:val="00747F09"/>
    <w:rsid w:val="00767301"/>
    <w:rsid w:val="0077511B"/>
    <w:rsid w:val="00782DB0"/>
    <w:rsid w:val="007A0BC5"/>
    <w:rsid w:val="007D42B2"/>
    <w:rsid w:val="007F2F99"/>
    <w:rsid w:val="0082086F"/>
    <w:rsid w:val="00834EBF"/>
    <w:rsid w:val="00857060"/>
    <w:rsid w:val="008B4699"/>
    <w:rsid w:val="00904DFC"/>
    <w:rsid w:val="00904FDA"/>
    <w:rsid w:val="009124B2"/>
    <w:rsid w:val="00916FB8"/>
    <w:rsid w:val="0093129D"/>
    <w:rsid w:val="00961E14"/>
    <w:rsid w:val="009702C8"/>
    <w:rsid w:val="00972D60"/>
    <w:rsid w:val="009C18FA"/>
    <w:rsid w:val="009C5AAB"/>
    <w:rsid w:val="00A00476"/>
    <w:rsid w:val="00A5500F"/>
    <w:rsid w:val="00A74EA4"/>
    <w:rsid w:val="00AB1428"/>
    <w:rsid w:val="00AD1182"/>
    <w:rsid w:val="00AE061D"/>
    <w:rsid w:val="00AE3F16"/>
    <w:rsid w:val="00AF0E05"/>
    <w:rsid w:val="00AF280D"/>
    <w:rsid w:val="00B07F79"/>
    <w:rsid w:val="00B345D1"/>
    <w:rsid w:val="00B37882"/>
    <w:rsid w:val="00B6532E"/>
    <w:rsid w:val="00B65414"/>
    <w:rsid w:val="00B86363"/>
    <w:rsid w:val="00B87DF2"/>
    <w:rsid w:val="00B935C2"/>
    <w:rsid w:val="00B976D8"/>
    <w:rsid w:val="00BC4E3B"/>
    <w:rsid w:val="00BC6151"/>
    <w:rsid w:val="00C045A3"/>
    <w:rsid w:val="00C3069A"/>
    <w:rsid w:val="00C551A5"/>
    <w:rsid w:val="00C86256"/>
    <w:rsid w:val="00CA3F0C"/>
    <w:rsid w:val="00CA5746"/>
    <w:rsid w:val="00CA77D7"/>
    <w:rsid w:val="00CE3F5E"/>
    <w:rsid w:val="00D01EA6"/>
    <w:rsid w:val="00D13EAA"/>
    <w:rsid w:val="00D17DE1"/>
    <w:rsid w:val="00D3387E"/>
    <w:rsid w:val="00D43591"/>
    <w:rsid w:val="00D448A2"/>
    <w:rsid w:val="00D54DF0"/>
    <w:rsid w:val="00D71493"/>
    <w:rsid w:val="00D9353D"/>
    <w:rsid w:val="00DA60EF"/>
    <w:rsid w:val="00DB7CC7"/>
    <w:rsid w:val="00DD21B9"/>
    <w:rsid w:val="00DE7C1D"/>
    <w:rsid w:val="00DF129E"/>
    <w:rsid w:val="00E6115E"/>
    <w:rsid w:val="00E74BBB"/>
    <w:rsid w:val="00EA4A47"/>
    <w:rsid w:val="00ED034A"/>
    <w:rsid w:val="00ED5B49"/>
    <w:rsid w:val="00ED7298"/>
    <w:rsid w:val="00EE3271"/>
    <w:rsid w:val="00EE6478"/>
    <w:rsid w:val="00F05B0F"/>
    <w:rsid w:val="00F06979"/>
    <w:rsid w:val="00F37801"/>
    <w:rsid w:val="00F8631B"/>
    <w:rsid w:val="00FC2654"/>
    <w:rsid w:val="00FC417F"/>
    <w:rsid w:val="00FE60CE"/>
    <w:rsid w:val="1D11790B"/>
    <w:rsid w:val="2355E2B4"/>
    <w:rsid w:val="265D38E8"/>
    <w:rsid w:val="4A572404"/>
    <w:rsid w:val="66BAD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D6C0A"/>
  <w15:docId w15:val="{206B9B51-1507-4632-85FA-A34E2D94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CA5"/>
  </w:style>
  <w:style w:type="paragraph" w:styleId="Footer">
    <w:name w:val="footer"/>
    <w:basedOn w:val="Normal"/>
    <w:link w:val="FooterChar"/>
    <w:uiPriority w:val="99"/>
    <w:unhideWhenUsed/>
    <w:rsid w:val="00427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CA5"/>
  </w:style>
  <w:style w:type="paragraph" w:styleId="BalloonText">
    <w:name w:val="Balloon Text"/>
    <w:basedOn w:val="Normal"/>
    <w:link w:val="BalloonTextChar"/>
    <w:uiPriority w:val="99"/>
    <w:semiHidden/>
    <w:unhideWhenUsed/>
    <w:rsid w:val="00427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6F7"/>
    <w:rPr>
      <w:rFonts w:ascii="Segoe UI" w:hAnsi="Segoe UI" w:cs="Segoe UI"/>
      <w:sz w:val="18"/>
      <w:szCs w:val="18"/>
    </w:rPr>
  </w:style>
  <w:style w:type="character" w:styleId="Hyperlink">
    <w:name w:val="Hyperlink"/>
    <w:basedOn w:val="DefaultParagraphFont"/>
    <w:uiPriority w:val="99"/>
    <w:semiHidden/>
    <w:unhideWhenUsed/>
    <w:rsid w:val="00857060"/>
    <w:rPr>
      <w:color w:val="333333"/>
      <w:u w:val="single"/>
    </w:rPr>
  </w:style>
  <w:style w:type="paragraph" w:customStyle="1" w:styleId="Default">
    <w:name w:val="Default"/>
    <w:rsid w:val="00857060"/>
    <w:pPr>
      <w:autoSpaceDE w:val="0"/>
      <w:autoSpaceDN w:val="0"/>
      <w:adjustRightInd w:val="0"/>
      <w:spacing w:after="0" w:line="240" w:lineRule="auto"/>
    </w:pPr>
    <w:rPr>
      <w:rFonts w:ascii="Arial" w:eastAsiaTheme="minorEastAsia" w:hAnsi="Arial" w:cs="Arial"/>
      <w:color w:val="000000"/>
      <w:sz w:val="24"/>
      <w:szCs w:val="24"/>
      <w:lang w:val="en-GB" w:eastAsia="en-GB"/>
    </w:rPr>
  </w:style>
  <w:style w:type="paragraph" w:customStyle="1" w:styleId="LargeBlackTitleBoxRegular">
    <w:name w:val="Large Black Title Box Regular"/>
    <w:qFormat/>
    <w:rsid w:val="005764A9"/>
    <w:pPr>
      <w:spacing w:after="0" w:line="400" w:lineRule="exact"/>
    </w:pPr>
    <w:rPr>
      <w:rFonts w:ascii="Calibri" w:eastAsia="MS Mincho" w:hAnsi="Calibri" w:cs="Times New Roman"/>
      <w:color w:val="4D4D4D"/>
      <w:sz w:val="34"/>
      <w:szCs w:val="24"/>
    </w:rPr>
  </w:style>
  <w:style w:type="character" w:customStyle="1" w:styleId="Bold">
    <w:name w:val="Bold"/>
    <w:basedOn w:val="DefaultParagraphFont"/>
    <w:uiPriority w:val="1"/>
    <w:qFormat/>
    <w:rsid w:val="005764A9"/>
    <w:rPr>
      <w:rFonts w:cs="Times New Roman"/>
      <w:b/>
    </w:rPr>
  </w:style>
  <w:style w:type="paragraph" w:customStyle="1" w:styleId="SmallGreenTitleBoxRegular">
    <w:name w:val="Small Green Title Box Regular"/>
    <w:qFormat/>
    <w:rsid w:val="005764A9"/>
    <w:pPr>
      <w:spacing w:after="0" w:line="240" w:lineRule="auto"/>
    </w:pPr>
    <w:rPr>
      <w:rFonts w:ascii="Calibri" w:eastAsia="MS Mincho" w:hAnsi="Calibri" w:cs="Times New Roman"/>
      <w:color w:val="7DC242"/>
      <w:sz w:val="24"/>
      <w:szCs w:val="24"/>
    </w:rPr>
  </w:style>
  <w:style w:type="paragraph" w:styleId="ListParagraph">
    <w:name w:val="List Paragraph"/>
    <w:basedOn w:val="Normal"/>
    <w:uiPriority w:val="34"/>
    <w:qFormat/>
    <w:rsid w:val="00C551A5"/>
    <w:pPr>
      <w:ind w:left="720"/>
      <w:contextualSpacing/>
    </w:pPr>
  </w:style>
  <w:style w:type="paragraph" w:styleId="NoSpacing">
    <w:name w:val="No Spacing"/>
    <w:uiPriority w:val="99"/>
    <w:qFormat/>
    <w:rsid w:val="005E18C5"/>
    <w:pPr>
      <w:spacing w:after="0" w:line="240" w:lineRule="auto"/>
    </w:pPr>
    <w:rPr>
      <w:rFonts w:ascii="Calibri" w:eastAsia="Times New Roman" w:hAnsi="Calibri" w:cs="Times New Roman"/>
      <w:lang w:val="en-GB"/>
    </w:rPr>
  </w:style>
  <w:style w:type="paragraph" w:customStyle="1" w:styleId="Pa1">
    <w:name w:val="Pa1"/>
    <w:basedOn w:val="Default"/>
    <w:next w:val="Default"/>
    <w:uiPriority w:val="99"/>
    <w:rsid w:val="005E18C5"/>
    <w:pPr>
      <w:spacing w:line="241" w:lineRule="atLeast"/>
    </w:pPr>
    <w:rPr>
      <w:rFonts w:ascii="Calibri" w:eastAsia="Times New Roman" w:hAnsi="Calibri" w:cs="Calibri"/>
      <w:color w:val="auto"/>
    </w:rPr>
  </w:style>
  <w:style w:type="paragraph" w:customStyle="1" w:styleId="Pa2">
    <w:name w:val="Pa2"/>
    <w:basedOn w:val="Default"/>
    <w:next w:val="Default"/>
    <w:uiPriority w:val="99"/>
    <w:rsid w:val="005E18C5"/>
    <w:pPr>
      <w:spacing w:line="241" w:lineRule="atLeast"/>
    </w:pPr>
    <w:rPr>
      <w:rFonts w:ascii="Calibri" w:eastAsia="Times New Roman" w:hAnsi="Calibri" w:cs="Calibri"/>
      <w:color w:val="auto"/>
    </w:rPr>
  </w:style>
  <w:style w:type="character" w:styleId="CommentReference">
    <w:name w:val="annotation reference"/>
    <w:basedOn w:val="DefaultParagraphFont"/>
    <w:uiPriority w:val="99"/>
    <w:semiHidden/>
    <w:unhideWhenUsed/>
    <w:rsid w:val="00FC417F"/>
    <w:rPr>
      <w:sz w:val="16"/>
      <w:szCs w:val="16"/>
    </w:rPr>
  </w:style>
  <w:style w:type="paragraph" w:styleId="CommentText">
    <w:name w:val="annotation text"/>
    <w:basedOn w:val="Normal"/>
    <w:link w:val="CommentTextChar"/>
    <w:uiPriority w:val="99"/>
    <w:semiHidden/>
    <w:unhideWhenUsed/>
    <w:rsid w:val="00FC417F"/>
    <w:pPr>
      <w:spacing w:line="240" w:lineRule="auto"/>
    </w:pPr>
    <w:rPr>
      <w:sz w:val="20"/>
      <w:szCs w:val="20"/>
    </w:rPr>
  </w:style>
  <w:style w:type="character" w:customStyle="1" w:styleId="CommentTextChar">
    <w:name w:val="Comment Text Char"/>
    <w:basedOn w:val="DefaultParagraphFont"/>
    <w:link w:val="CommentText"/>
    <w:uiPriority w:val="99"/>
    <w:semiHidden/>
    <w:rsid w:val="00FC417F"/>
    <w:rPr>
      <w:sz w:val="20"/>
      <w:szCs w:val="20"/>
    </w:rPr>
  </w:style>
  <w:style w:type="paragraph" w:styleId="CommentSubject">
    <w:name w:val="annotation subject"/>
    <w:basedOn w:val="CommentText"/>
    <w:next w:val="CommentText"/>
    <w:link w:val="CommentSubjectChar"/>
    <w:uiPriority w:val="99"/>
    <w:semiHidden/>
    <w:unhideWhenUsed/>
    <w:rsid w:val="00FC417F"/>
    <w:rPr>
      <w:b/>
      <w:bCs/>
    </w:rPr>
  </w:style>
  <w:style w:type="character" w:customStyle="1" w:styleId="CommentSubjectChar">
    <w:name w:val="Comment Subject Char"/>
    <w:basedOn w:val="CommentTextChar"/>
    <w:link w:val="CommentSubject"/>
    <w:uiPriority w:val="99"/>
    <w:semiHidden/>
    <w:rsid w:val="00FC41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2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6F46B688056B428E10452A39F24965" ma:contentTypeVersion="17" ma:contentTypeDescription="Create a new document." ma:contentTypeScope="" ma:versionID="52897552780413fb001414a9717e7f48">
  <xsd:schema xmlns:xsd="http://www.w3.org/2001/XMLSchema" xmlns:xs="http://www.w3.org/2001/XMLSchema" xmlns:p="http://schemas.microsoft.com/office/2006/metadata/properties" xmlns:ns2="7ee889c2-0f72-41d2-a990-8916098ded51" xmlns:ns3="ea66d215-0cee-4ed0-b800-2d7c926f598e" targetNamespace="http://schemas.microsoft.com/office/2006/metadata/properties" ma:root="true" ma:fieldsID="3331c7d1a5d7f05d94358291a3ad6499" ns2:_="" ns3:_="">
    <xsd:import namespace="7ee889c2-0f72-41d2-a990-8916098ded51"/>
    <xsd:import namespace="ea66d215-0cee-4ed0-b800-2d7c926f59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889c2-0f72-41d2-a990-8916098de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e5651d8-3981-4cbc-b950-ae800d0fc1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6d215-0cee-4ed0-b800-2d7c926f59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e1bc920-17af-46de-b36a-073f151f0cb1}" ma:internalName="TaxCatchAll" ma:showField="CatchAllData" ma:web="ea66d215-0cee-4ed0-b800-2d7c926f5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a66d215-0cee-4ed0-b800-2d7c926f598e">
      <UserInfo>
        <DisplayName>Emma Madge</DisplayName>
        <AccountId>404</AccountId>
        <AccountType/>
      </UserInfo>
      <UserInfo>
        <DisplayName>Rachel Deans</DisplayName>
        <AccountId>396</AccountId>
        <AccountType/>
      </UserInfo>
    </SharedWithUsers>
    <lcf76f155ced4ddcb4097134ff3c332f xmlns="7ee889c2-0f72-41d2-a990-8916098ded51">
      <Terms xmlns="http://schemas.microsoft.com/office/infopath/2007/PartnerControls"/>
    </lcf76f155ced4ddcb4097134ff3c332f>
    <TaxCatchAll xmlns="ea66d215-0cee-4ed0-b800-2d7c926f598e" xsi:nil="true"/>
  </documentManagement>
</p:properties>
</file>

<file path=customXml/itemProps1.xml><?xml version="1.0" encoding="utf-8"?>
<ds:datastoreItem xmlns:ds="http://schemas.openxmlformats.org/officeDocument/2006/customXml" ds:itemID="{67AD63F4-26F0-4257-95DD-A212BB626EB6}">
  <ds:schemaRefs>
    <ds:schemaRef ds:uri="http://schemas.openxmlformats.org/officeDocument/2006/bibliography"/>
  </ds:schemaRefs>
</ds:datastoreItem>
</file>

<file path=customXml/itemProps2.xml><?xml version="1.0" encoding="utf-8"?>
<ds:datastoreItem xmlns:ds="http://schemas.openxmlformats.org/officeDocument/2006/customXml" ds:itemID="{8D061D39-2961-4C03-B519-18C6153642B5}"/>
</file>

<file path=customXml/itemProps3.xml><?xml version="1.0" encoding="utf-8"?>
<ds:datastoreItem xmlns:ds="http://schemas.openxmlformats.org/officeDocument/2006/customXml" ds:itemID="{A354D1C9-A0B5-4B5C-8D31-34007E8428FE}">
  <ds:schemaRefs>
    <ds:schemaRef ds:uri="http://schemas.microsoft.com/sharepoint/v3/contenttype/forms"/>
  </ds:schemaRefs>
</ds:datastoreItem>
</file>

<file path=customXml/itemProps4.xml><?xml version="1.0" encoding="utf-8"?>
<ds:datastoreItem xmlns:ds="http://schemas.openxmlformats.org/officeDocument/2006/customXml" ds:itemID="{7DBC0C3A-922D-41C4-A49E-29871B559F40}">
  <ds:schemaRefs>
    <ds:schemaRef ds:uri="http://schemas.microsoft.com/office/2006/metadata/properties"/>
    <ds:schemaRef ds:uri="http://schemas.microsoft.com/office/infopath/2007/PartnerControls"/>
    <ds:schemaRef ds:uri="ea66d215-0cee-4ed0-b800-2d7c926f598e"/>
    <ds:schemaRef ds:uri="7ee889c2-0f72-41d2-a990-8916098ded5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Lee Farrow</cp:lastModifiedBy>
  <cp:revision>42</cp:revision>
  <cp:lastPrinted>2017-06-26T09:11:00Z</cp:lastPrinted>
  <dcterms:created xsi:type="dcterms:W3CDTF">2021-09-02T07:44:00Z</dcterms:created>
  <dcterms:modified xsi:type="dcterms:W3CDTF">2025-08-12T11:09:00Z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0x0101004A6F46B688056B428E10452A39F24965</vt:lpwstr>
  </property>
  <property fmtid="{D5CDD505-2E9C-101B-9397-08002B2CF9AE}" pid="3" name="Order">
    <vt:r8>40600</vt:r8>
  </property>
  <property fmtid="{D5CDD505-2E9C-101B-9397-08002B2CF9AE}" pid="4" name="MediaServiceImageTags">
    <vt:lpwstr/>
  </property>
</Properties>
</file>