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6E823D36" w:rsidR="00CB0809" w:rsidRDefault="002E1E26" w:rsidP="00CF4773">
            <w:pPr>
              <w:jc w:val="right"/>
            </w:pPr>
            <w:r>
              <w:rPr>
                <w:noProof/>
              </w:rPr>
              <w:drawing>
                <wp:anchor distT="0" distB="0" distL="114300" distR="114300" simplePos="0" relativeHeight="251658240" behindDoc="0" locked="0" layoutInCell="1" allowOverlap="1" wp14:anchorId="15733AE7" wp14:editId="056F6770">
                  <wp:simplePos x="0" y="0"/>
                  <wp:positionH relativeFrom="column">
                    <wp:posOffset>2938780</wp:posOffset>
                  </wp:positionH>
                  <wp:positionV relativeFrom="paragraph">
                    <wp:posOffset>4445</wp:posOffset>
                  </wp:positionV>
                  <wp:extent cx="2724150" cy="4279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724150" cy="427990"/>
                          </a:xfrm>
                          <a:prstGeom prst="rect">
                            <a:avLst/>
                          </a:prstGeom>
                        </pic:spPr>
                      </pic:pic>
                    </a:graphicData>
                  </a:graphic>
                  <wp14:sizeRelH relativeFrom="page">
                    <wp14:pctWidth>0</wp14:pctWidth>
                  </wp14:sizeRelH>
                  <wp14:sizeRelV relativeFrom="page">
                    <wp14:pctHeight>0</wp14:pctHeight>
                  </wp14:sizeRelV>
                </wp:anchor>
              </w:drawing>
            </w:r>
          </w:p>
        </w:tc>
      </w:tr>
    </w:tbl>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7DEF6737" w:rsidR="00721EA4" w:rsidRDefault="00721EA4" w:rsidP="00721EA4">
      <w:pPr>
        <w:pStyle w:val="Heading2"/>
        <w:spacing w:line="276" w:lineRule="auto"/>
        <w:rPr>
          <w:rFonts w:ascii="Lato" w:hAnsi="Lato"/>
          <w:lang w:val="en-GB"/>
        </w:rPr>
      </w:pPr>
      <w:r w:rsidRPr="00AE3546">
        <w:rPr>
          <w:rFonts w:ascii="Lato" w:hAnsi="Lato"/>
          <w:lang w:val="en-GB"/>
        </w:rPr>
        <w:t>Job Title</w:t>
      </w:r>
      <w:r w:rsidR="000F62AB">
        <w:rPr>
          <w:rFonts w:ascii="Lato" w:hAnsi="Lato"/>
          <w:lang w:val="en-GB"/>
        </w:rPr>
        <w:t>: Account</w:t>
      </w:r>
      <w:r w:rsidR="00546663">
        <w:rPr>
          <w:rFonts w:ascii="Lato" w:hAnsi="Lato"/>
          <w:lang w:val="en-GB"/>
        </w:rPr>
        <w:t>s P</w:t>
      </w:r>
      <w:r w:rsidR="00217BE3">
        <w:rPr>
          <w:rFonts w:ascii="Lato" w:hAnsi="Lato"/>
          <w:lang w:val="en-GB"/>
        </w:rPr>
        <w:t>ayable</w:t>
      </w:r>
      <w:r w:rsidR="000F62AB">
        <w:rPr>
          <w:rFonts w:ascii="Lato" w:hAnsi="Lato"/>
          <w:lang w:val="en-GB"/>
        </w:rPr>
        <w:t xml:space="preserve"> </w:t>
      </w:r>
      <w:r w:rsidR="006201BB">
        <w:rPr>
          <w:rFonts w:ascii="Lato" w:hAnsi="Lato"/>
          <w:lang w:val="en-GB"/>
        </w:rPr>
        <w:t>Administrator</w:t>
      </w:r>
    </w:p>
    <w:p w14:paraId="3BB9F9C3" w14:textId="13E63192" w:rsidR="004E366E" w:rsidRDefault="004E366E" w:rsidP="004E366E">
      <w:pPr>
        <w:pStyle w:val="Heading2"/>
        <w:spacing w:line="276" w:lineRule="auto"/>
        <w:rPr>
          <w:rFonts w:ascii="Lato" w:hAnsi="Lato"/>
          <w:lang w:val="en-GB"/>
        </w:rPr>
      </w:pPr>
      <w:r>
        <w:rPr>
          <w:rFonts w:ascii="Lato" w:hAnsi="Lato"/>
          <w:lang w:val="en-GB"/>
        </w:rPr>
        <w:t>Reporting To:</w:t>
      </w:r>
      <w:r w:rsidR="000F62AB">
        <w:rPr>
          <w:rFonts w:ascii="Lato" w:hAnsi="Lato"/>
          <w:lang w:val="en-GB"/>
        </w:rPr>
        <w:t xml:space="preserve"> Account </w:t>
      </w:r>
      <w:r w:rsidR="00217BE3">
        <w:rPr>
          <w:rFonts w:ascii="Lato" w:hAnsi="Lato"/>
          <w:lang w:val="en-GB"/>
        </w:rPr>
        <w:t>Payable</w:t>
      </w:r>
      <w:r w:rsidR="000F62AB">
        <w:rPr>
          <w:rFonts w:ascii="Lato" w:hAnsi="Lato"/>
          <w:lang w:val="en-GB"/>
        </w:rPr>
        <w:t xml:space="preserve"> Manager </w:t>
      </w:r>
    </w:p>
    <w:p w14:paraId="2ADA8E01" w14:textId="64BFBF3B" w:rsidR="004E366E" w:rsidRPr="004836A9" w:rsidRDefault="004E366E" w:rsidP="004836A9">
      <w:pPr>
        <w:pStyle w:val="Heading2"/>
        <w:spacing w:line="276" w:lineRule="auto"/>
        <w:rPr>
          <w:rFonts w:ascii="Lato" w:hAnsi="Lato"/>
          <w:lang w:val="en-GB"/>
        </w:rPr>
      </w:pPr>
      <w:r>
        <w:rPr>
          <w:rFonts w:ascii="Lato" w:hAnsi="Lato"/>
          <w:lang w:val="en-GB"/>
        </w:rPr>
        <w:t>Location</w:t>
      </w:r>
      <w:r w:rsidR="000F62AB">
        <w:rPr>
          <w:rFonts w:ascii="Lato" w:hAnsi="Lato"/>
          <w:lang w:val="en-GB"/>
        </w:rPr>
        <w:t xml:space="preserve">: Shared Services Windsor </w:t>
      </w:r>
    </w:p>
    <w:p w14:paraId="7B3B2F4D" w14:textId="77777777" w:rsidR="00721EA4" w:rsidRPr="00A2370D" w:rsidRDefault="00721EA4" w:rsidP="00721EA4">
      <w:pPr>
        <w:pStyle w:val="Heading1"/>
        <w:spacing w:line="276" w:lineRule="auto"/>
        <w:rPr>
          <w:rFonts w:ascii="Lato" w:hAnsi="Lato"/>
          <w:color w:val="345DAE"/>
          <w:lang w:val="en-GB"/>
        </w:rPr>
      </w:pPr>
      <w:r w:rsidRPr="00A2370D">
        <w:rPr>
          <w:rFonts w:ascii="Lato" w:hAnsi="Lato"/>
          <w:color w:val="345DAE"/>
          <w:lang w:val="en-GB"/>
        </w:rPr>
        <w:t>Job Overview</w:t>
      </w:r>
    </w:p>
    <w:p w14:paraId="15603A40" w14:textId="02FA1057" w:rsidR="00805206" w:rsidRPr="00A2370D" w:rsidRDefault="00805206" w:rsidP="00721EA4">
      <w:pPr>
        <w:pStyle w:val="Heading2"/>
        <w:spacing w:line="276" w:lineRule="auto"/>
        <w:rPr>
          <w:rFonts w:ascii="Lato" w:eastAsiaTheme="minorEastAsia" w:hAnsi="Lato" w:cstheme="minorBidi"/>
          <w:color w:val="auto"/>
          <w:sz w:val="21"/>
          <w:szCs w:val="21"/>
        </w:rPr>
      </w:pPr>
      <w:r w:rsidRPr="00A2370D">
        <w:rPr>
          <w:rFonts w:ascii="Lato" w:eastAsiaTheme="minorEastAsia" w:hAnsi="Lato" w:cstheme="minorBidi"/>
          <w:color w:val="auto"/>
          <w:sz w:val="21"/>
          <w:szCs w:val="21"/>
        </w:rPr>
        <w:t xml:space="preserve">The Accounts Payable </w:t>
      </w:r>
      <w:r w:rsidR="006201BB">
        <w:rPr>
          <w:rFonts w:ascii="Lato" w:eastAsiaTheme="minorEastAsia" w:hAnsi="Lato" w:cstheme="minorBidi"/>
          <w:color w:val="auto"/>
          <w:sz w:val="21"/>
          <w:szCs w:val="21"/>
        </w:rPr>
        <w:t>Administrator</w:t>
      </w:r>
      <w:r w:rsidRPr="00A2370D">
        <w:rPr>
          <w:rFonts w:ascii="Lato" w:eastAsiaTheme="minorEastAsia" w:hAnsi="Lato" w:cstheme="minorBidi"/>
          <w:color w:val="auto"/>
          <w:sz w:val="21"/>
          <w:szCs w:val="21"/>
        </w:rPr>
        <w:t xml:space="preserve"> is responsible for managing the day-to-day accounts </w:t>
      </w:r>
      <w:proofErr w:type="gramStart"/>
      <w:r w:rsidRPr="00A2370D">
        <w:rPr>
          <w:rFonts w:ascii="Lato" w:eastAsiaTheme="minorEastAsia" w:hAnsi="Lato" w:cstheme="minorBidi"/>
          <w:color w:val="auto"/>
          <w:sz w:val="21"/>
          <w:szCs w:val="21"/>
        </w:rPr>
        <w:t>payable</w:t>
      </w:r>
      <w:proofErr w:type="gramEnd"/>
      <w:r w:rsidRPr="00A2370D">
        <w:rPr>
          <w:rFonts w:ascii="Lato" w:eastAsiaTheme="minorEastAsia" w:hAnsi="Lato" w:cstheme="minorBidi"/>
          <w:color w:val="auto"/>
          <w:sz w:val="21"/>
          <w:szCs w:val="21"/>
        </w:rPr>
        <w:t xml:space="preserve"> activities across our care and education services. This includes ensuring timely and accurate processing of supplier invoices, expense claims, and payment runs, while maintaining strong control over costs and compliance. Reporting to the Accounts Payable Manager, the role plays a key part in maintaining positive supplier relationships, supporting internal teams, and ensuring financial accuracy across multiple sites.</w:t>
      </w:r>
      <w:r w:rsidR="00063FD7">
        <w:rPr>
          <w:rFonts w:ascii="Lato" w:eastAsiaTheme="minorEastAsia" w:hAnsi="Lato" w:cstheme="minorBidi"/>
          <w:color w:val="auto"/>
          <w:sz w:val="21"/>
          <w:szCs w:val="21"/>
        </w:rPr>
        <w:t xml:space="preserve"> </w:t>
      </w:r>
      <w:r w:rsidR="00606CDF">
        <w:rPr>
          <w:rFonts w:ascii="Lato" w:eastAsiaTheme="minorEastAsia" w:hAnsi="Lato" w:cstheme="minorBidi"/>
          <w:color w:val="auto"/>
          <w:sz w:val="21"/>
          <w:szCs w:val="21"/>
        </w:rPr>
        <w:t xml:space="preserve">Full Time 40 Hours per week - </w:t>
      </w:r>
      <w:r w:rsidR="00063FD7">
        <w:rPr>
          <w:rFonts w:ascii="Lato" w:eastAsiaTheme="minorEastAsia" w:hAnsi="Lato" w:cstheme="minorBidi"/>
          <w:color w:val="auto"/>
          <w:sz w:val="21"/>
          <w:szCs w:val="21"/>
        </w:rPr>
        <w:t xml:space="preserve">Hybrid Role with </w:t>
      </w:r>
      <w:r w:rsidR="00606CDF">
        <w:rPr>
          <w:rFonts w:ascii="Lato" w:eastAsiaTheme="minorEastAsia" w:hAnsi="Lato" w:cstheme="minorBidi"/>
          <w:color w:val="auto"/>
          <w:sz w:val="21"/>
          <w:szCs w:val="21"/>
        </w:rPr>
        <w:t xml:space="preserve">3 days </w:t>
      </w:r>
      <w:r w:rsidR="00EE3D07">
        <w:rPr>
          <w:rFonts w:ascii="Lato" w:eastAsiaTheme="minorEastAsia" w:hAnsi="Lato" w:cstheme="minorBidi"/>
          <w:color w:val="auto"/>
          <w:sz w:val="21"/>
          <w:szCs w:val="21"/>
        </w:rPr>
        <w:t>from Windsor and 2 days remotely.</w:t>
      </w:r>
    </w:p>
    <w:p w14:paraId="0E4BE709" w14:textId="77777777" w:rsidR="00052523" w:rsidRPr="00A2370D" w:rsidRDefault="00052523" w:rsidP="00052523">
      <w:pPr>
        <w:rPr>
          <w:rFonts w:ascii="Lato" w:hAnsi="Lato"/>
        </w:rPr>
      </w:pPr>
    </w:p>
    <w:p w14:paraId="3E1B1E99" w14:textId="4123CC45" w:rsidR="00721EA4" w:rsidRPr="00A2370D" w:rsidRDefault="00721EA4" w:rsidP="00721EA4">
      <w:pPr>
        <w:pStyle w:val="Heading2"/>
        <w:spacing w:line="276" w:lineRule="auto"/>
        <w:rPr>
          <w:rFonts w:ascii="Lato" w:hAnsi="Lato"/>
          <w:color w:val="345DAE"/>
          <w:lang w:val="en-GB"/>
        </w:rPr>
      </w:pPr>
      <w:r w:rsidRPr="00A2370D">
        <w:rPr>
          <w:rFonts w:ascii="Lato" w:hAnsi="Lato"/>
          <w:color w:val="345DAE"/>
          <w:lang w:val="en-GB"/>
        </w:rPr>
        <w:t>Job Responsibilities:</w:t>
      </w:r>
    </w:p>
    <w:p w14:paraId="6E45BEC2" w14:textId="4DE05EB0"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Oversee daily accounts payable operations across multiple educational and care settings</w:t>
      </w:r>
    </w:p>
    <w:p w14:paraId="0A12B4C2" w14:textId="56418DC6"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 xml:space="preserve">Ensure timely and accurate processing of supplier </w:t>
      </w:r>
      <w:r w:rsidR="00B15ECE" w:rsidRPr="00A2370D">
        <w:rPr>
          <w:rFonts w:ascii="Lato" w:hAnsi="Lato"/>
          <w:lang w:val="en-GB"/>
        </w:rPr>
        <w:t>invoices, petty</w:t>
      </w:r>
      <w:r w:rsidR="00052523" w:rsidRPr="00A2370D">
        <w:rPr>
          <w:rFonts w:ascii="Lato" w:hAnsi="Lato"/>
          <w:lang w:val="en-GB"/>
        </w:rPr>
        <w:t xml:space="preserve"> cash </w:t>
      </w:r>
      <w:r w:rsidRPr="00A2370D">
        <w:rPr>
          <w:rFonts w:ascii="Lato" w:hAnsi="Lato"/>
          <w:lang w:val="en-GB"/>
        </w:rPr>
        <w:t>expenses, and payments</w:t>
      </w:r>
    </w:p>
    <w:p w14:paraId="2FD06B95" w14:textId="5AD46958"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Monitor the AP ledger and ensure timely resolution of aged creditors and debit balances</w:t>
      </w:r>
    </w:p>
    <w:p w14:paraId="0D245C23" w14:textId="3F77AC74"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Manage weekly payment runs, ensuring compliance with internal controls and authorisation protocols</w:t>
      </w:r>
      <w:r w:rsidR="00A27977" w:rsidRPr="00A2370D">
        <w:rPr>
          <w:rFonts w:ascii="Lato" w:hAnsi="Lato"/>
          <w:lang w:val="en-GB"/>
        </w:rPr>
        <w:t xml:space="preserve"> in Sicon</w:t>
      </w:r>
    </w:p>
    <w:p w14:paraId="679E73BD" w14:textId="6422583A"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 xml:space="preserve">Act as </w:t>
      </w:r>
      <w:r w:rsidR="006201BB">
        <w:rPr>
          <w:rFonts w:ascii="Lato" w:hAnsi="Lato"/>
          <w:lang w:val="en-GB"/>
        </w:rPr>
        <w:t xml:space="preserve">a </w:t>
      </w:r>
      <w:r w:rsidRPr="00A2370D">
        <w:rPr>
          <w:rFonts w:ascii="Lato" w:hAnsi="Lato"/>
          <w:lang w:val="en-GB"/>
        </w:rPr>
        <w:t>contact for resolving complex or sensitive supplier queries</w:t>
      </w:r>
    </w:p>
    <w:p w14:paraId="3BFD03DE" w14:textId="0E66BCAE"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Liaise with internal teams (site managers,</w:t>
      </w:r>
      <w:r w:rsidR="00A25B10" w:rsidRPr="00A2370D">
        <w:rPr>
          <w:rFonts w:ascii="Lato" w:hAnsi="Lato"/>
          <w:lang w:val="en-GB"/>
        </w:rPr>
        <w:t xml:space="preserve"> </w:t>
      </w:r>
      <w:r w:rsidR="007B52E4" w:rsidRPr="00A2370D">
        <w:rPr>
          <w:rFonts w:ascii="Lato" w:hAnsi="Lato"/>
          <w:lang w:val="en-GB"/>
        </w:rPr>
        <w:t>projects team, senior leadership</w:t>
      </w:r>
      <w:r w:rsidRPr="00A2370D">
        <w:rPr>
          <w:rFonts w:ascii="Lato" w:hAnsi="Lato"/>
          <w:lang w:val="en-GB"/>
        </w:rPr>
        <w:t>) to ensure data accuracy and timely approvals</w:t>
      </w:r>
    </w:p>
    <w:p w14:paraId="73418474" w14:textId="07DB5DD3"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 xml:space="preserve">Support month-end and year-end close processes including </w:t>
      </w:r>
      <w:r w:rsidR="00C44868">
        <w:rPr>
          <w:rFonts w:ascii="Lato" w:hAnsi="Lato"/>
          <w:lang w:val="en-GB"/>
        </w:rPr>
        <w:t xml:space="preserve">Journals </w:t>
      </w:r>
      <w:r w:rsidRPr="00A2370D">
        <w:rPr>
          <w:rFonts w:ascii="Lato" w:hAnsi="Lato"/>
          <w:lang w:val="en-GB"/>
        </w:rPr>
        <w:t>reconciliations and accruals</w:t>
      </w:r>
    </w:p>
    <w:p w14:paraId="5D04C901" w14:textId="0C93DA0C" w:rsidR="00733773"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Ensure compliance with internal policies, safeguarding, and data protection requirements</w:t>
      </w:r>
    </w:p>
    <w:p w14:paraId="69791817" w14:textId="1BA01E61" w:rsidR="005E2182" w:rsidRPr="00A2370D" w:rsidRDefault="00733773" w:rsidP="00B15ECE">
      <w:pPr>
        <w:pStyle w:val="ListParagraph"/>
        <w:numPr>
          <w:ilvl w:val="0"/>
          <w:numId w:val="20"/>
        </w:numPr>
        <w:spacing w:after="0" w:line="360" w:lineRule="auto"/>
        <w:rPr>
          <w:rFonts w:ascii="Lato" w:hAnsi="Lato"/>
          <w:lang w:val="en-GB"/>
        </w:rPr>
      </w:pPr>
      <w:r w:rsidRPr="00A2370D">
        <w:rPr>
          <w:rFonts w:ascii="Lato" w:hAnsi="Lato"/>
          <w:lang w:val="en-GB"/>
        </w:rPr>
        <w:t>Contribute to the continuous improvement of AP processes and systems</w:t>
      </w:r>
    </w:p>
    <w:p w14:paraId="7A80FEEB" w14:textId="2C2A0881" w:rsidR="005E2182" w:rsidRPr="00A2370D" w:rsidRDefault="00995B89" w:rsidP="005E2182">
      <w:pPr>
        <w:numPr>
          <w:ilvl w:val="0"/>
          <w:numId w:val="20"/>
        </w:numPr>
        <w:spacing w:line="360" w:lineRule="auto"/>
        <w:rPr>
          <w:rFonts w:ascii="Lato" w:hAnsi="Lato"/>
        </w:rPr>
      </w:pPr>
      <w:r w:rsidRPr="00A2370D">
        <w:rPr>
          <w:rFonts w:ascii="Lato" w:hAnsi="Lato"/>
        </w:rPr>
        <w:t>Be the first line of escalation for AP queries.</w:t>
      </w:r>
    </w:p>
    <w:p w14:paraId="12CE1191" w14:textId="0C5EF6C8" w:rsidR="00721EA4" w:rsidRPr="00A2370D" w:rsidRDefault="00721EA4" w:rsidP="004836A9">
      <w:pPr>
        <w:spacing w:after="200"/>
        <w:rPr>
          <w:rStyle w:val="wdyuqq"/>
          <w:rFonts w:ascii="Lato" w:hAnsi="Lato"/>
          <w:sz w:val="36"/>
          <w:szCs w:val="36"/>
          <w:lang w:val="en-GB"/>
        </w:rPr>
      </w:pPr>
      <w:r w:rsidRPr="00A2370D">
        <w:rPr>
          <w:rFonts w:ascii="Lato" w:hAnsi="Lato"/>
          <w:color w:val="345DAE"/>
          <w:sz w:val="36"/>
          <w:szCs w:val="36"/>
          <w:lang w:val="en-GB"/>
        </w:rPr>
        <w:t>Our Values</w:t>
      </w:r>
    </w:p>
    <w:p w14:paraId="0AE09350" w14:textId="7F3E4445" w:rsidR="00721EA4" w:rsidRPr="00A2370D" w:rsidRDefault="00721EA4" w:rsidP="00721EA4">
      <w:pPr>
        <w:rPr>
          <w:rFonts w:ascii="Lato" w:hAnsi="Lato"/>
          <w:lang w:val="en-GB"/>
        </w:rPr>
      </w:pPr>
      <w:r w:rsidRPr="00A2370D">
        <w:rPr>
          <w:rStyle w:val="wdyuqq"/>
          <w:rFonts w:ascii="Lato" w:hAnsi="Lato"/>
        </w:rPr>
        <w:t>-We are</w:t>
      </w:r>
      <w:r w:rsidRPr="00A2370D">
        <w:rPr>
          <w:rStyle w:val="wdyuqq"/>
          <w:rFonts w:ascii="Lato" w:hAnsi="Lato"/>
          <w:b/>
          <w:bCs/>
        </w:rPr>
        <w:t xml:space="preserve"> </w:t>
      </w:r>
      <w:r w:rsidRPr="00A2370D">
        <w:rPr>
          <w:rStyle w:val="wdyuqq"/>
          <w:rFonts w:ascii="Lato" w:hAnsi="Lato"/>
          <w:b/>
          <w:bCs/>
          <w:color w:val="ED7422"/>
        </w:rPr>
        <w:t>Supportive</w:t>
      </w:r>
      <w:r w:rsidRPr="00A2370D">
        <w:rPr>
          <w:rStyle w:val="wdyuqq"/>
          <w:rFonts w:ascii="Lato" w:hAnsi="Lato"/>
          <w:color w:val="345DAE"/>
        </w:rPr>
        <w:t xml:space="preserve"> </w:t>
      </w:r>
      <w:r w:rsidRPr="00A2370D">
        <w:rPr>
          <w:rStyle w:val="wdyuqq"/>
          <w:rFonts w:ascii="Lato" w:hAnsi="Lato"/>
        </w:rPr>
        <w:t>by promoting opportunities for everyone so they can reach their full potential</w:t>
      </w:r>
    </w:p>
    <w:p w14:paraId="64801EE1" w14:textId="77777777" w:rsidR="00721EA4" w:rsidRPr="00A2370D" w:rsidRDefault="00721EA4" w:rsidP="00721EA4">
      <w:pPr>
        <w:rPr>
          <w:rFonts w:ascii="Lato" w:hAnsi="Lato"/>
          <w:lang w:val="en-GB"/>
        </w:rPr>
      </w:pPr>
      <w:r w:rsidRPr="00A2370D">
        <w:rPr>
          <w:rStyle w:val="wdyuqq"/>
          <w:rFonts w:ascii="Lato" w:hAnsi="Lato"/>
        </w:rPr>
        <w:t xml:space="preserve">-We are very </w:t>
      </w:r>
      <w:r w:rsidRPr="00A2370D">
        <w:rPr>
          <w:rStyle w:val="wdyuqq"/>
          <w:rFonts w:ascii="Lato" w:hAnsi="Lato"/>
          <w:b/>
          <w:bCs/>
          <w:color w:val="ED7422"/>
        </w:rPr>
        <w:t>Ambitious</w:t>
      </w:r>
      <w:r w:rsidRPr="00A2370D">
        <w:rPr>
          <w:rStyle w:val="wdyuqq"/>
          <w:rFonts w:ascii="Lato" w:hAnsi="Lato"/>
          <w:color w:val="345DAE"/>
        </w:rPr>
        <w:t xml:space="preserve"> </w:t>
      </w:r>
      <w:r w:rsidRPr="00A2370D">
        <w:rPr>
          <w:rStyle w:val="wdyuqq"/>
          <w:rFonts w:ascii="Lato" w:hAnsi="Lato"/>
        </w:rPr>
        <w:t>to provide the best possible outcomes for the people who use our services</w:t>
      </w:r>
    </w:p>
    <w:p w14:paraId="222D8E22" w14:textId="77777777" w:rsidR="00721EA4" w:rsidRPr="00A2370D" w:rsidRDefault="00721EA4" w:rsidP="00721EA4">
      <w:pPr>
        <w:rPr>
          <w:rFonts w:ascii="Lato" w:hAnsi="Lato"/>
          <w:lang w:val="en-GB"/>
        </w:rPr>
      </w:pPr>
      <w:r w:rsidRPr="00A2370D">
        <w:rPr>
          <w:rStyle w:val="wdyuqq"/>
          <w:rFonts w:ascii="Lato" w:hAnsi="Lato"/>
        </w:rPr>
        <w:t>-We are</w:t>
      </w:r>
      <w:r w:rsidRPr="00A2370D">
        <w:rPr>
          <w:rStyle w:val="wdyuqq"/>
          <w:rFonts w:ascii="Lato" w:hAnsi="Lato"/>
          <w:b/>
          <w:bCs/>
        </w:rPr>
        <w:t xml:space="preserve"> </w:t>
      </w:r>
      <w:r w:rsidRPr="00A2370D">
        <w:rPr>
          <w:rStyle w:val="wdyuqq"/>
          <w:rFonts w:ascii="Lato" w:hAnsi="Lato"/>
          <w:b/>
          <w:bCs/>
          <w:color w:val="ED7422"/>
        </w:rPr>
        <w:t>Loyal</w:t>
      </w:r>
      <w:r w:rsidRPr="00A2370D">
        <w:rPr>
          <w:rStyle w:val="wdyuqq"/>
          <w:rFonts w:ascii="Lato" w:hAnsi="Lato"/>
          <w:color w:val="345DAE"/>
        </w:rPr>
        <w:t xml:space="preserve"> </w:t>
      </w:r>
      <w:r w:rsidRPr="00A2370D">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2370D" w:rsidRDefault="00721EA4" w:rsidP="00721EA4">
      <w:pPr>
        <w:rPr>
          <w:rFonts w:ascii="Lato" w:hAnsi="Lato"/>
          <w:lang w:val="en-GB"/>
        </w:rPr>
      </w:pPr>
      <w:r w:rsidRPr="00A2370D">
        <w:rPr>
          <w:rStyle w:val="wdyuqq"/>
          <w:rFonts w:ascii="Lato" w:hAnsi="Lato"/>
        </w:rPr>
        <w:t>-We are</w:t>
      </w:r>
      <w:r w:rsidRPr="00A2370D">
        <w:rPr>
          <w:rStyle w:val="wdyuqq"/>
          <w:rFonts w:ascii="Lato" w:hAnsi="Lato"/>
          <w:b/>
          <w:bCs/>
        </w:rPr>
        <w:t xml:space="preserve"> </w:t>
      </w:r>
      <w:r w:rsidRPr="00A2370D">
        <w:rPr>
          <w:rStyle w:val="wdyuqq"/>
          <w:rFonts w:ascii="Lato" w:hAnsi="Lato"/>
          <w:b/>
          <w:bCs/>
          <w:color w:val="ED7422"/>
        </w:rPr>
        <w:t>Unique</w:t>
      </w:r>
      <w:r w:rsidRPr="00A2370D">
        <w:rPr>
          <w:rStyle w:val="wdyuqq"/>
          <w:rFonts w:ascii="Lato" w:hAnsi="Lato"/>
          <w:color w:val="345DAE"/>
        </w:rPr>
        <w:t xml:space="preserve"> </w:t>
      </w:r>
      <w:r w:rsidRPr="00A2370D">
        <w:rPr>
          <w:rStyle w:val="wdyuqq"/>
          <w:rFonts w:ascii="Lato" w:hAnsi="Lato"/>
        </w:rPr>
        <w:t>because we are ambitious and innovative about the diversity of the services that we provide without compromising quality</w:t>
      </w:r>
    </w:p>
    <w:p w14:paraId="0106352C" w14:textId="77777777" w:rsidR="00721EA4" w:rsidRPr="00A2370D" w:rsidRDefault="00721EA4" w:rsidP="00721EA4">
      <w:pPr>
        <w:rPr>
          <w:rStyle w:val="wdyuqq"/>
          <w:rFonts w:ascii="Lato" w:hAnsi="Lato"/>
          <w:lang w:val="en-GB"/>
        </w:rPr>
      </w:pPr>
      <w:r w:rsidRPr="00A2370D">
        <w:rPr>
          <w:rStyle w:val="wdyuqq"/>
          <w:rFonts w:ascii="Lato" w:hAnsi="Lato"/>
        </w:rPr>
        <w:t xml:space="preserve">-We are </w:t>
      </w:r>
      <w:r w:rsidRPr="00A2370D">
        <w:rPr>
          <w:rStyle w:val="wdyuqq"/>
          <w:rFonts w:ascii="Lato" w:hAnsi="Lato"/>
          <w:b/>
          <w:bCs/>
          <w:color w:val="ED7422"/>
        </w:rPr>
        <w:t>Transparent</w:t>
      </w:r>
      <w:r w:rsidRPr="00A2370D">
        <w:rPr>
          <w:rStyle w:val="wdyuqq"/>
          <w:rFonts w:ascii="Lato" w:hAnsi="Lato"/>
          <w:color w:val="345DAE"/>
        </w:rPr>
        <w:t xml:space="preserve"> </w:t>
      </w:r>
      <w:r w:rsidRPr="00A2370D">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A2370D" w:rsidRDefault="00721EA4" w:rsidP="00721EA4">
      <w:pPr>
        <w:rPr>
          <w:rStyle w:val="wdyuqq"/>
          <w:rFonts w:ascii="Lato" w:hAnsi="Lato"/>
          <w:lang w:val="en-GB"/>
        </w:rPr>
      </w:pPr>
      <w:r w:rsidRPr="00A2370D">
        <w:rPr>
          <w:rStyle w:val="wdyuqq"/>
          <w:rFonts w:ascii="Lato" w:hAnsi="Lato"/>
        </w:rPr>
        <w:t xml:space="preserve">-We are </w:t>
      </w:r>
      <w:r w:rsidRPr="00A2370D">
        <w:rPr>
          <w:rStyle w:val="wdyuqq"/>
          <w:rFonts w:ascii="Lato" w:hAnsi="Lato"/>
          <w:b/>
          <w:bCs/>
          <w:color w:val="ED7422"/>
        </w:rPr>
        <w:t>Engaging</w:t>
      </w:r>
      <w:r w:rsidRPr="00A2370D">
        <w:rPr>
          <w:rStyle w:val="wdyuqq"/>
          <w:rFonts w:ascii="Lato" w:hAnsi="Lato"/>
          <w:color w:val="345DAE"/>
        </w:rPr>
        <w:t xml:space="preserve"> </w:t>
      </w:r>
      <w:r w:rsidRPr="00A2370D">
        <w:rPr>
          <w:rStyle w:val="wdyuqq"/>
          <w:rFonts w:ascii="Lato" w:hAnsi="Lato"/>
        </w:rPr>
        <w:t>because we work in partnership with the people that we support, our staff and all our stakeholders</w:t>
      </w:r>
    </w:p>
    <w:p w14:paraId="31AFE7D6" w14:textId="77777777" w:rsidR="001B427C" w:rsidRPr="00A2370D" w:rsidRDefault="00721EA4" w:rsidP="001B427C">
      <w:pPr>
        <w:rPr>
          <w:rStyle w:val="wdyuqq"/>
          <w:rFonts w:ascii="Lato" w:hAnsi="Lato"/>
        </w:rPr>
      </w:pPr>
      <w:r w:rsidRPr="00A2370D">
        <w:rPr>
          <w:rStyle w:val="wdyuqq"/>
          <w:rFonts w:ascii="Lato" w:hAnsi="Lato"/>
        </w:rPr>
        <w:t xml:space="preserve">-We encourage everyone to experience a </w:t>
      </w:r>
      <w:r w:rsidRPr="00A2370D">
        <w:rPr>
          <w:rStyle w:val="wdyuqq"/>
          <w:rFonts w:ascii="Lato" w:hAnsi="Lato"/>
          <w:b/>
          <w:bCs/>
          <w:color w:val="ED7422"/>
        </w:rPr>
        <w:t>Meaningful</w:t>
      </w:r>
      <w:r w:rsidRPr="00A2370D">
        <w:rPr>
          <w:rStyle w:val="wdyuqq"/>
          <w:rFonts w:ascii="Lato" w:hAnsi="Lato"/>
          <w:color w:val="345DAE"/>
        </w:rPr>
        <w:t xml:space="preserve"> </w:t>
      </w:r>
      <w:r w:rsidRPr="00A2370D">
        <w:rPr>
          <w:rStyle w:val="wdyuqq"/>
          <w:rFonts w:ascii="Lato" w:hAnsi="Lato"/>
        </w:rPr>
        <w:t>life by being aspirational and by offering opportunities</w:t>
      </w:r>
    </w:p>
    <w:p w14:paraId="4B1A0269" w14:textId="3A823ECC" w:rsidR="00A52F0F" w:rsidRPr="00A2370D" w:rsidRDefault="00721EA4" w:rsidP="001B427C">
      <w:pPr>
        <w:rPr>
          <w:rFonts w:ascii="Lato" w:hAnsi="Lato"/>
          <w:sz w:val="36"/>
          <w:szCs w:val="36"/>
        </w:rPr>
      </w:pPr>
      <w:r w:rsidRPr="00A2370D">
        <w:rPr>
          <w:rFonts w:ascii="Lato" w:hAnsi="Lato"/>
          <w:color w:val="345DAE"/>
          <w:sz w:val="36"/>
          <w:szCs w:val="36"/>
          <w:lang w:val="en-GB"/>
        </w:rPr>
        <w:t>Knowledge, skills and competency</w:t>
      </w:r>
    </w:p>
    <w:p w14:paraId="3432C5A9" w14:textId="77777777" w:rsidR="000128A0" w:rsidRPr="000128A0" w:rsidRDefault="000128A0" w:rsidP="000128A0">
      <w:pPr>
        <w:numPr>
          <w:ilvl w:val="0"/>
          <w:numId w:val="22"/>
        </w:numPr>
        <w:spacing w:after="200"/>
        <w:rPr>
          <w:rFonts w:ascii="Lato" w:hAnsi="Lato"/>
          <w:lang w:val="en-GB"/>
        </w:rPr>
      </w:pPr>
      <w:r w:rsidRPr="000128A0">
        <w:rPr>
          <w:rFonts w:ascii="Lato" w:hAnsi="Lato"/>
          <w:lang w:val="en-GB"/>
        </w:rPr>
        <w:t>A minimum of 4 years working in an AP Team is a similar industry.</w:t>
      </w:r>
    </w:p>
    <w:p w14:paraId="1AD5BCE3" w14:textId="77777777" w:rsidR="000128A0" w:rsidRPr="000128A0" w:rsidRDefault="000128A0" w:rsidP="000128A0">
      <w:pPr>
        <w:numPr>
          <w:ilvl w:val="0"/>
          <w:numId w:val="22"/>
        </w:numPr>
        <w:spacing w:after="200"/>
        <w:rPr>
          <w:rFonts w:ascii="Lato" w:hAnsi="Lato"/>
          <w:lang w:val="en-GB"/>
        </w:rPr>
      </w:pPr>
      <w:r w:rsidRPr="000128A0">
        <w:rPr>
          <w:rFonts w:ascii="Lato" w:hAnsi="Lato"/>
          <w:lang w:val="en-GB"/>
        </w:rPr>
        <w:t>Proven understanding of, and ideally experience of, basic bookkeeping and accounting payable principles.</w:t>
      </w:r>
    </w:p>
    <w:p w14:paraId="14BC17CD" w14:textId="77777777" w:rsidR="000128A0" w:rsidRPr="000128A0" w:rsidRDefault="000128A0" w:rsidP="000128A0">
      <w:pPr>
        <w:numPr>
          <w:ilvl w:val="0"/>
          <w:numId w:val="22"/>
        </w:numPr>
        <w:spacing w:after="200"/>
        <w:rPr>
          <w:rFonts w:ascii="Lato" w:hAnsi="Lato"/>
          <w:lang w:val="en-GB"/>
        </w:rPr>
      </w:pPr>
      <w:r w:rsidRPr="000128A0">
        <w:rPr>
          <w:rFonts w:ascii="Lato" w:hAnsi="Lato"/>
          <w:lang w:val="en-GB"/>
        </w:rPr>
        <w:t>Friendly and enthusiastic personality, with high levels of attention to detail</w:t>
      </w:r>
    </w:p>
    <w:p w14:paraId="390F2F1F" w14:textId="77777777" w:rsidR="000128A0" w:rsidRPr="000128A0" w:rsidRDefault="000128A0" w:rsidP="000128A0">
      <w:pPr>
        <w:numPr>
          <w:ilvl w:val="0"/>
          <w:numId w:val="22"/>
        </w:numPr>
        <w:spacing w:after="200"/>
        <w:rPr>
          <w:rFonts w:ascii="Lato" w:hAnsi="Lato"/>
          <w:lang w:val="en-GB"/>
        </w:rPr>
      </w:pPr>
      <w:r w:rsidRPr="000128A0">
        <w:rPr>
          <w:rFonts w:ascii="Lato" w:hAnsi="Lato"/>
          <w:lang w:val="en-GB"/>
        </w:rPr>
        <w:t>Fluent English speaker.</w:t>
      </w:r>
    </w:p>
    <w:p w14:paraId="168F9D0B" w14:textId="77777777" w:rsidR="000128A0" w:rsidRPr="000128A0" w:rsidRDefault="000128A0" w:rsidP="000128A0">
      <w:pPr>
        <w:numPr>
          <w:ilvl w:val="0"/>
          <w:numId w:val="22"/>
        </w:numPr>
        <w:spacing w:after="200"/>
        <w:rPr>
          <w:rFonts w:ascii="Lato" w:hAnsi="Lato"/>
          <w:lang w:val="en-GB"/>
        </w:rPr>
      </w:pPr>
      <w:r w:rsidRPr="000128A0">
        <w:rPr>
          <w:rFonts w:ascii="Lato" w:hAnsi="Lato"/>
          <w:lang w:val="en-GB"/>
        </w:rPr>
        <w:t>Proficiency with MS Office, in particular MS Excel. Experience with Sage 200 or a similar system would be an advantage but is not essential</w:t>
      </w:r>
    </w:p>
    <w:p w14:paraId="1E886E3D" w14:textId="77777777" w:rsidR="000128A0" w:rsidRPr="000128A0" w:rsidRDefault="000128A0" w:rsidP="000128A0">
      <w:pPr>
        <w:numPr>
          <w:ilvl w:val="0"/>
          <w:numId w:val="22"/>
        </w:numPr>
        <w:spacing w:after="200"/>
        <w:rPr>
          <w:rFonts w:ascii="Lato" w:hAnsi="Lato"/>
          <w:lang w:val="en-GB"/>
        </w:rPr>
      </w:pPr>
      <w:r w:rsidRPr="000128A0">
        <w:rPr>
          <w:rFonts w:ascii="Lato" w:hAnsi="Lato"/>
          <w:lang w:val="en-GB"/>
        </w:rPr>
        <w:t>Ability to work in the UK and to receive a clear DBS check</w:t>
      </w:r>
    </w:p>
    <w:p w14:paraId="035D7196" w14:textId="61FB60C2" w:rsidR="00FC1D13" w:rsidRPr="00A2370D" w:rsidRDefault="000128A0" w:rsidP="00C03888">
      <w:pPr>
        <w:numPr>
          <w:ilvl w:val="0"/>
          <w:numId w:val="22"/>
        </w:numPr>
        <w:spacing w:after="200"/>
        <w:rPr>
          <w:rFonts w:ascii="Lato" w:hAnsi="Lato"/>
          <w:lang w:val="en-GB"/>
        </w:rPr>
      </w:pPr>
      <w:r w:rsidRPr="000128A0">
        <w:rPr>
          <w:rFonts w:ascii="Lato" w:hAnsi="Lato"/>
          <w:lang w:val="en-GB"/>
        </w:rPr>
        <w:t>Experience of working within the healthcare sector or similar multi-site business would be an advantage but is not essential.</w:t>
      </w:r>
    </w:p>
    <w:p w14:paraId="08DFCC41" w14:textId="77777777" w:rsidR="00EE6A30" w:rsidRPr="00A2370D" w:rsidRDefault="00EE6A30" w:rsidP="00EE6A30">
      <w:pPr>
        <w:rPr>
          <w:rFonts w:ascii="Lato" w:hAnsi="Lato"/>
        </w:rPr>
      </w:pPr>
      <w:r w:rsidRPr="00A2370D">
        <w:rPr>
          <w:rFonts w:ascii="Lato" w:hAnsi="Lato"/>
        </w:rPr>
        <w:t>This job description should not be seen as all encompassing, and the post holder will be expected to undertake any other responsibilities appropriate to the post as identified by the company.  We are looking to create a multi-skilled team so we will expose you to other aspects of the finance team including sales ledger, management accounting and financial planning and analysis.</w:t>
      </w:r>
    </w:p>
    <w:p w14:paraId="20CB95E5" w14:textId="77777777" w:rsidR="004068F3" w:rsidRPr="00A2370D" w:rsidRDefault="004068F3" w:rsidP="00C03888">
      <w:pPr>
        <w:spacing w:after="200"/>
        <w:rPr>
          <w:rFonts w:ascii="Lato" w:hAnsi="Lato"/>
        </w:rPr>
      </w:pPr>
    </w:p>
    <w:tbl>
      <w:tblPr>
        <w:tblW w:w="7040" w:type="dxa"/>
        <w:tblLook w:val="04A0" w:firstRow="1" w:lastRow="0" w:firstColumn="1" w:lastColumn="0" w:noHBand="0" w:noVBand="1"/>
      </w:tblPr>
      <w:tblGrid>
        <w:gridCol w:w="2767"/>
        <w:gridCol w:w="1700"/>
        <w:gridCol w:w="1507"/>
        <w:gridCol w:w="1326"/>
      </w:tblGrid>
      <w:tr w:rsidR="009C767C" w:rsidRPr="00A2370D" w14:paraId="72CD1787" w14:textId="77777777" w:rsidTr="00627611">
        <w:trPr>
          <w:trHeight w:val="630"/>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9FA41" w14:textId="77777777" w:rsidR="009C767C" w:rsidRPr="00A2370D" w:rsidRDefault="009C767C" w:rsidP="009C767C">
            <w:pPr>
              <w:spacing w:after="0" w:line="240" w:lineRule="auto"/>
              <w:jc w:val="center"/>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Area</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39C25C57" w14:textId="77777777" w:rsidR="009C767C" w:rsidRPr="00A2370D" w:rsidRDefault="009C767C" w:rsidP="009C767C">
            <w:pPr>
              <w:spacing w:after="0" w:line="240" w:lineRule="auto"/>
              <w:jc w:val="center"/>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Essential</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705D4F71" w14:textId="77777777" w:rsidR="009C767C" w:rsidRPr="00A2370D" w:rsidRDefault="009C767C" w:rsidP="009C767C">
            <w:pPr>
              <w:spacing w:after="0" w:line="240" w:lineRule="auto"/>
              <w:jc w:val="center"/>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Desirable</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6BD9A16" w14:textId="77777777" w:rsidR="009C767C" w:rsidRPr="00A2370D" w:rsidRDefault="009C767C" w:rsidP="009C767C">
            <w:pPr>
              <w:spacing w:after="0" w:line="240" w:lineRule="auto"/>
              <w:jc w:val="center"/>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Evidence</w:t>
            </w:r>
          </w:p>
        </w:tc>
      </w:tr>
      <w:tr w:rsidR="009C767C" w:rsidRPr="00A2370D" w14:paraId="6F8105F9" w14:textId="77777777" w:rsidTr="00627611">
        <w:trPr>
          <w:trHeight w:val="930"/>
        </w:trPr>
        <w:tc>
          <w:tcPr>
            <w:tcW w:w="2592" w:type="dxa"/>
            <w:vMerge w:val="restart"/>
            <w:tcBorders>
              <w:top w:val="nil"/>
              <w:left w:val="single" w:sz="4" w:space="0" w:color="auto"/>
              <w:bottom w:val="single" w:sz="4" w:space="0" w:color="auto"/>
              <w:right w:val="single" w:sz="4" w:space="0" w:color="auto"/>
            </w:tcBorders>
            <w:shd w:val="clear" w:color="auto" w:fill="auto"/>
            <w:vAlign w:val="center"/>
            <w:hideMark/>
          </w:tcPr>
          <w:p w14:paraId="410C9891" w14:textId="77777777" w:rsidR="009C767C" w:rsidRPr="00A2370D" w:rsidRDefault="009C767C" w:rsidP="009C767C">
            <w:pPr>
              <w:spacing w:after="0" w:line="240" w:lineRule="auto"/>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Professional Qualifications/Experience</w:t>
            </w:r>
          </w:p>
        </w:tc>
        <w:tc>
          <w:tcPr>
            <w:tcW w:w="1775" w:type="dxa"/>
            <w:tcBorders>
              <w:top w:val="nil"/>
              <w:left w:val="nil"/>
              <w:bottom w:val="single" w:sz="4" w:space="0" w:color="auto"/>
              <w:right w:val="single" w:sz="4" w:space="0" w:color="auto"/>
            </w:tcBorders>
            <w:shd w:val="clear" w:color="auto" w:fill="auto"/>
            <w:vAlign w:val="center"/>
            <w:hideMark/>
          </w:tcPr>
          <w:p w14:paraId="1B45DCB4" w14:textId="429F625D"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Proven experience in A</w:t>
            </w:r>
            <w:r w:rsidR="003D63F7" w:rsidRPr="00A2370D">
              <w:rPr>
                <w:rFonts w:ascii="Lato" w:eastAsia="Times New Roman" w:hAnsi="Lato" w:cs="Times New Roman"/>
                <w:color w:val="000000"/>
                <w:sz w:val="22"/>
                <w:szCs w:val="22"/>
                <w:lang w:val="en-GB" w:eastAsia="en-GB"/>
              </w:rPr>
              <w:t>P</w:t>
            </w:r>
            <w:r w:rsidRPr="00A2370D">
              <w:rPr>
                <w:rFonts w:ascii="Lato" w:eastAsia="Times New Roman" w:hAnsi="Lato" w:cs="Times New Roman"/>
                <w:color w:val="000000"/>
                <w:sz w:val="22"/>
                <w:szCs w:val="22"/>
                <w:lang w:val="en-GB" w:eastAsia="en-GB"/>
              </w:rPr>
              <w:t xml:space="preserve"> or finance </w:t>
            </w:r>
          </w:p>
        </w:tc>
        <w:tc>
          <w:tcPr>
            <w:tcW w:w="1424" w:type="dxa"/>
            <w:tcBorders>
              <w:top w:val="nil"/>
              <w:left w:val="nil"/>
              <w:bottom w:val="single" w:sz="4" w:space="0" w:color="auto"/>
              <w:right w:val="single" w:sz="4" w:space="0" w:color="auto"/>
            </w:tcBorders>
            <w:shd w:val="clear" w:color="auto" w:fill="auto"/>
            <w:vAlign w:val="center"/>
            <w:hideMark/>
          </w:tcPr>
          <w:p w14:paraId="623099B0" w14:textId="143E15A5"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 xml:space="preserve">Experience with budgeting or </w:t>
            </w:r>
            <w:r w:rsidR="00316940" w:rsidRPr="00A2370D">
              <w:rPr>
                <w:rFonts w:ascii="Lato" w:eastAsia="Times New Roman" w:hAnsi="Lato" w:cs="Times New Roman"/>
                <w:color w:val="000000"/>
                <w:sz w:val="22"/>
                <w:szCs w:val="22"/>
                <w:lang w:val="en-GB" w:eastAsia="en-GB"/>
              </w:rPr>
              <w:t>cost control</w:t>
            </w:r>
          </w:p>
        </w:tc>
        <w:tc>
          <w:tcPr>
            <w:tcW w:w="1249" w:type="dxa"/>
            <w:tcBorders>
              <w:top w:val="nil"/>
              <w:left w:val="nil"/>
              <w:bottom w:val="single" w:sz="4" w:space="0" w:color="auto"/>
              <w:right w:val="single" w:sz="4" w:space="0" w:color="auto"/>
            </w:tcBorders>
            <w:shd w:val="clear" w:color="auto" w:fill="auto"/>
            <w:vAlign w:val="center"/>
            <w:hideMark/>
          </w:tcPr>
          <w:p w14:paraId="7D84ECE5"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Interview</w:t>
            </w:r>
          </w:p>
        </w:tc>
      </w:tr>
      <w:tr w:rsidR="009C767C" w:rsidRPr="00A2370D" w14:paraId="2117B7B8" w14:textId="77777777" w:rsidTr="00627611">
        <w:trPr>
          <w:trHeight w:val="1450"/>
        </w:trPr>
        <w:tc>
          <w:tcPr>
            <w:tcW w:w="2592" w:type="dxa"/>
            <w:vMerge/>
            <w:tcBorders>
              <w:top w:val="nil"/>
              <w:left w:val="single" w:sz="4" w:space="0" w:color="auto"/>
              <w:bottom w:val="single" w:sz="4" w:space="0" w:color="auto"/>
              <w:right w:val="single" w:sz="4" w:space="0" w:color="auto"/>
            </w:tcBorders>
            <w:vAlign w:val="center"/>
            <w:hideMark/>
          </w:tcPr>
          <w:p w14:paraId="43CF1A2B" w14:textId="77777777" w:rsidR="009C767C" w:rsidRPr="00A2370D" w:rsidRDefault="009C767C" w:rsidP="009C767C">
            <w:pPr>
              <w:spacing w:after="0" w:line="240" w:lineRule="auto"/>
              <w:rPr>
                <w:rFonts w:ascii="Lato" w:eastAsia="Times New Roman" w:hAnsi="Lato" w:cs="Times New Roman"/>
                <w:b/>
                <w:bCs/>
                <w:color w:val="000000"/>
                <w:sz w:val="22"/>
                <w:szCs w:val="22"/>
                <w:lang w:val="en-GB" w:eastAsia="en-GB"/>
              </w:rPr>
            </w:pPr>
          </w:p>
        </w:tc>
        <w:tc>
          <w:tcPr>
            <w:tcW w:w="1775" w:type="dxa"/>
            <w:tcBorders>
              <w:top w:val="nil"/>
              <w:left w:val="nil"/>
              <w:bottom w:val="single" w:sz="4" w:space="0" w:color="auto"/>
              <w:right w:val="single" w:sz="4" w:space="0" w:color="auto"/>
            </w:tcBorders>
            <w:shd w:val="clear" w:color="auto" w:fill="auto"/>
            <w:vAlign w:val="center"/>
            <w:hideMark/>
          </w:tcPr>
          <w:p w14:paraId="7B2BAF12"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 xml:space="preserve">Experience in care/education industry finance, worked in Multi site business </w:t>
            </w:r>
          </w:p>
        </w:tc>
        <w:tc>
          <w:tcPr>
            <w:tcW w:w="1424" w:type="dxa"/>
            <w:tcBorders>
              <w:top w:val="nil"/>
              <w:left w:val="nil"/>
              <w:bottom w:val="single" w:sz="4" w:space="0" w:color="auto"/>
              <w:right w:val="single" w:sz="4" w:space="0" w:color="auto"/>
            </w:tcBorders>
            <w:shd w:val="clear" w:color="auto" w:fill="auto"/>
            <w:vAlign w:val="center"/>
            <w:hideMark/>
          </w:tcPr>
          <w:p w14:paraId="55E8425E" w14:textId="7ED43993" w:rsidR="009C767C" w:rsidRPr="00A2370D" w:rsidRDefault="00200DBD" w:rsidP="009C767C">
            <w:pPr>
              <w:spacing w:after="0" w:line="240" w:lineRule="auto"/>
              <w:rPr>
                <w:rFonts w:ascii="Lato" w:eastAsia="Times New Roman" w:hAnsi="Lato" w:cs="Times New Roman"/>
                <w:color w:val="000000"/>
                <w:sz w:val="22"/>
                <w:szCs w:val="22"/>
                <w:lang w:val="en-GB" w:eastAsia="en-GB"/>
              </w:rPr>
            </w:pPr>
            <w:proofErr w:type="spellStart"/>
            <w:r w:rsidRPr="00A2370D">
              <w:rPr>
                <w:rFonts w:ascii="Lato" w:eastAsia="Times New Roman" w:hAnsi="Lato" w:cs="Times New Roman"/>
                <w:color w:val="000000"/>
                <w:sz w:val="22"/>
                <w:szCs w:val="22"/>
                <w:lang w:val="en-GB" w:eastAsia="en-GB"/>
              </w:rPr>
              <w:t>Multi site</w:t>
            </w:r>
            <w:proofErr w:type="spellEnd"/>
            <w:r w:rsidRPr="00A2370D">
              <w:rPr>
                <w:rFonts w:ascii="Lato" w:eastAsia="Times New Roman" w:hAnsi="Lato" w:cs="Times New Roman"/>
                <w:color w:val="000000"/>
                <w:sz w:val="22"/>
                <w:szCs w:val="22"/>
                <w:lang w:val="en-GB" w:eastAsia="en-GB"/>
              </w:rPr>
              <w:t xml:space="preserve"> A</w:t>
            </w:r>
            <w:r w:rsidR="00A2370D">
              <w:rPr>
                <w:rFonts w:ascii="Lato" w:eastAsia="Times New Roman" w:hAnsi="Lato" w:cs="Times New Roman"/>
                <w:color w:val="000000"/>
                <w:sz w:val="22"/>
                <w:szCs w:val="22"/>
                <w:lang w:val="en-GB" w:eastAsia="en-GB"/>
              </w:rPr>
              <w:t>P</w:t>
            </w:r>
            <w:r w:rsidRPr="00A2370D">
              <w:rPr>
                <w:rFonts w:ascii="Lato" w:eastAsia="Times New Roman" w:hAnsi="Lato" w:cs="Times New Roman"/>
                <w:color w:val="000000"/>
                <w:sz w:val="22"/>
                <w:szCs w:val="22"/>
                <w:lang w:val="en-GB" w:eastAsia="en-GB"/>
              </w:rPr>
              <w:t xml:space="preserve"> reporting </w:t>
            </w:r>
          </w:p>
        </w:tc>
        <w:tc>
          <w:tcPr>
            <w:tcW w:w="1249" w:type="dxa"/>
            <w:tcBorders>
              <w:top w:val="nil"/>
              <w:left w:val="nil"/>
              <w:bottom w:val="single" w:sz="4" w:space="0" w:color="auto"/>
              <w:right w:val="single" w:sz="4" w:space="0" w:color="auto"/>
            </w:tcBorders>
            <w:shd w:val="clear" w:color="auto" w:fill="auto"/>
            <w:vAlign w:val="center"/>
            <w:hideMark/>
          </w:tcPr>
          <w:p w14:paraId="4A4701AA"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Interview</w:t>
            </w:r>
          </w:p>
        </w:tc>
      </w:tr>
      <w:tr w:rsidR="009C767C" w:rsidRPr="00A2370D" w14:paraId="24EE82B5" w14:textId="77777777" w:rsidTr="00627611">
        <w:trPr>
          <w:trHeight w:val="630"/>
        </w:trPr>
        <w:tc>
          <w:tcPr>
            <w:tcW w:w="2592" w:type="dxa"/>
            <w:vMerge/>
            <w:tcBorders>
              <w:top w:val="nil"/>
              <w:left w:val="single" w:sz="4" w:space="0" w:color="auto"/>
              <w:bottom w:val="single" w:sz="4" w:space="0" w:color="auto"/>
              <w:right w:val="single" w:sz="4" w:space="0" w:color="auto"/>
            </w:tcBorders>
            <w:vAlign w:val="center"/>
            <w:hideMark/>
          </w:tcPr>
          <w:p w14:paraId="25EFC2F8" w14:textId="77777777" w:rsidR="009C767C" w:rsidRPr="00A2370D" w:rsidRDefault="009C767C" w:rsidP="009C767C">
            <w:pPr>
              <w:spacing w:after="0" w:line="240" w:lineRule="auto"/>
              <w:rPr>
                <w:rFonts w:ascii="Lato" w:eastAsia="Times New Roman" w:hAnsi="Lato" w:cs="Times New Roman"/>
                <w:b/>
                <w:bCs/>
                <w:color w:val="000000"/>
                <w:sz w:val="22"/>
                <w:szCs w:val="22"/>
                <w:lang w:val="en-GB" w:eastAsia="en-GB"/>
              </w:rPr>
            </w:pPr>
          </w:p>
        </w:tc>
        <w:tc>
          <w:tcPr>
            <w:tcW w:w="1775" w:type="dxa"/>
            <w:tcBorders>
              <w:top w:val="nil"/>
              <w:left w:val="nil"/>
              <w:bottom w:val="single" w:sz="4" w:space="0" w:color="auto"/>
              <w:right w:val="single" w:sz="4" w:space="0" w:color="auto"/>
            </w:tcBorders>
            <w:shd w:val="clear" w:color="auto" w:fill="auto"/>
            <w:vAlign w:val="center"/>
            <w:hideMark/>
          </w:tcPr>
          <w:p w14:paraId="7A17759D" w14:textId="5E026A2F" w:rsidR="009C767C" w:rsidRPr="00A2370D" w:rsidRDefault="009C767C" w:rsidP="009C767C">
            <w:pPr>
              <w:spacing w:after="0" w:line="240" w:lineRule="auto"/>
              <w:rPr>
                <w:rFonts w:ascii="Lato" w:eastAsia="Times New Roman" w:hAnsi="Lato" w:cs="Times New Roman"/>
                <w:color w:val="000000"/>
                <w:sz w:val="22"/>
                <w:szCs w:val="22"/>
                <w:lang w:val="en-GB" w:eastAsia="en-GB"/>
              </w:rPr>
            </w:pPr>
          </w:p>
        </w:tc>
        <w:tc>
          <w:tcPr>
            <w:tcW w:w="1424" w:type="dxa"/>
            <w:tcBorders>
              <w:top w:val="nil"/>
              <w:left w:val="nil"/>
              <w:bottom w:val="single" w:sz="4" w:space="0" w:color="auto"/>
              <w:right w:val="single" w:sz="4" w:space="0" w:color="auto"/>
            </w:tcBorders>
            <w:shd w:val="clear" w:color="auto" w:fill="auto"/>
            <w:vAlign w:val="center"/>
            <w:hideMark/>
          </w:tcPr>
          <w:p w14:paraId="7107F9D9" w14:textId="3CA9ED53"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 </w:t>
            </w:r>
            <w:r w:rsidR="003C599F" w:rsidRPr="00A2370D">
              <w:rPr>
                <w:rFonts w:ascii="Lato" w:eastAsia="Times New Roman" w:hAnsi="Lato" w:cs="Times New Roman"/>
                <w:color w:val="000000"/>
                <w:sz w:val="22"/>
                <w:szCs w:val="22"/>
                <w:lang w:val="en-GB" w:eastAsia="en-GB"/>
              </w:rPr>
              <w:t>AAT qualified or similar</w:t>
            </w:r>
          </w:p>
        </w:tc>
        <w:tc>
          <w:tcPr>
            <w:tcW w:w="1249" w:type="dxa"/>
            <w:tcBorders>
              <w:top w:val="nil"/>
              <w:left w:val="nil"/>
              <w:bottom w:val="single" w:sz="4" w:space="0" w:color="auto"/>
              <w:right w:val="single" w:sz="4" w:space="0" w:color="auto"/>
            </w:tcBorders>
            <w:shd w:val="clear" w:color="auto" w:fill="auto"/>
            <w:vAlign w:val="center"/>
            <w:hideMark/>
          </w:tcPr>
          <w:p w14:paraId="5A08F6BC"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Certificates</w:t>
            </w:r>
          </w:p>
        </w:tc>
      </w:tr>
      <w:tr w:rsidR="009C767C" w:rsidRPr="00A2370D" w14:paraId="63A648FF" w14:textId="77777777" w:rsidTr="00627611">
        <w:trPr>
          <w:trHeight w:val="930"/>
        </w:trPr>
        <w:tc>
          <w:tcPr>
            <w:tcW w:w="2592" w:type="dxa"/>
            <w:vMerge w:val="restart"/>
            <w:tcBorders>
              <w:top w:val="nil"/>
              <w:left w:val="single" w:sz="4" w:space="0" w:color="auto"/>
              <w:bottom w:val="single" w:sz="4" w:space="0" w:color="auto"/>
              <w:right w:val="single" w:sz="4" w:space="0" w:color="auto"/>
            </w:tcBorders>
            <w:shd w:val="clear" w:color="auto" w:fill="auto"/>
            <w:vAlign w:val="center"/>
            <w:hideMark/>
          </w:tcPr>
          <w:p w14:paraId="6D192F9F" w14:textId="77777777" w:rsidR="009C767C" w:rsidRPr="00A2370D" w:rsidRDefault="009C767C" w:rsidP="009C767C">
            <w:pPr>
              <w:spacing w:after="0" w:line="240" w:lineRule="auto"/>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Knowledge</w:t>
            </w:r>
          </w:p>
        </w:tc>
        <w:tc>
          <w:tcPr>
            <w:tcW w:w="1775" w:type="dxa"/>
            <w:tcBorders>
              <w:top w:val="nil"/>
              <w:left w:val="nil"/>
              <w:bottom w:val="single" w:sz="4" w:space="0" w:color="auto"/>
              <w:right w:val="single" w:sz="4" w:space="0" w:color="auto"/>
            </w:tcBorders>
            <w:shd w:val="clear" w:color="auto" w:fill="auto"/>
            <w:vAlign w:val="center"/>
            <w:hideMark/>
          </w:tcPr>
          <w:p w14:paraId="7A44C6BE" w14:textId="123ED128"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Strong understanding of A</w:t>
            </w:r>
            <w:r w:rsidR="00C21323" w:rsidRPr="00A2370D">
              <w:rPr>
                <w:rFonts w:ascii="Lato" w:eastAsia="Times New Roman" w:hAnsi="Lato" w:cs="Times New Roman"/>
                <w:color w:val="000000"/>
                <w:sz w:val="22"/>
                <w:szCs w:val="22"/>
                <w:lang w:val="en-GB" w:eastAsia="en-GB"/>
              </w:rPr>
              <w:t>P</w:t>
            </w:r>
            <w:r w:rsidRPr="00A2370D">
              <w:rPr>
                <w:rFonts w:ascii="Lato" w:eastAsia="Times New Roman" w:hAnsi="Lato" w:cs="Times New Roman"/>
                <w:color w:val="000000"/>
                <w:sz w:val="22"/>
                <w:szCs w:val="22"/>
                <w:lang w:val="en-GB" w:eastAsia="en-GB"/>
              </w:rPr>
              <w:t xml:space="preserve"> processes</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3B895B17"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Knowledge of education or care sector financial regulations</w:t>
            </w:r>
          </w:p>
        </w:tc>
        <w:tc>
          <w:tcPr>
            <w:tcW w:w="1249" w:type="dxa"/>
            <w:tcBorders>
              <w:top w:val="nil"/>
              <w:left w:val="nil"/>
              <w:bottom w:val="single" w:sz="4" w:space="0" w:color="auto"/>
              <w:right w:val="single" w:sz="4" w:space="0" w:color="auto"/>
            </w:tcBorders>
            <w:shd w:val="clear" w:color="auto" w:fill="auto"/>
            <w:vAlign w:val="center"/>
            <w:hideMark/>
          </w:tcPr>
          <w:p w14:paraId="1F7842C5"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Application Form</w:t>
            </w:r>
          </w:p>
        </w:tc>
      </w:tr>
      <w:tr w:rsidR="009C767C" w:rsidRPr="00A2370D" w14:paraId="61C6B1B4" w14:textId="77777777" w:rsidTr="00627611">
        <w:trPr>
          <w:trHeight w:val="870"/>
        </w:trPr>
        <w:tc>
          <w:tcPr>
            <w:tcW w:w="2592" w:type="dxa"/>
            <w:vMerge/>
            <w:tcBorders>
              <w:top w:val="nil"/>
              <w:left w:val="single" w:sz="4" w:space="0" w:color="auto"/>
              <w:bottom w:val="single" w:sz="4" w:space="0" w:color="auto"/>
              <w:right w:val="single" w:sz="4" w:space="0" w:color="auto"/>
            </w:tcBorders>
            <w:vAlign w:val="center"/>
            <w:hideMark/>
          </w:tcPr>
          <w:p w14:paraId="7D4B38C6" w14:textId="77777777" w:rsidR="009C767C" w:rsidRPr="00A2370D" w:rsidRDefault="009C767C" w:rsidP="009C767C">
            <w:pPr>
              <w:spacing w:after="0" w:line="240" w:lineRule="auto"/>
              <w:rPr>
                <w:rFonts w:ascii="Lato" w:eastAsia="Times New Roman" w:hAnsi="Lato" w:cs="Times New Roman"/>
                <w:b/>
                <w:bCs/>
                <w:color w:val="000000"/>
                <w:sz w:val="22"/>
                <w:szCs w:val="22"/>
                <w:lang w:val="en-GB" w:eastAsia="en-GB"/>
              </w:rPr>
            </w:pPr>
          </w:p>
        </w:tc>
        <w:tc>
          <w:tcPr>
            <w:tcW w:w="1775" w:type="dxa"/>
            <w:tcBorders>
              <w:top w:val="nil"/>
              <w:left w:val="nil"/>
              <w:bottom w:val="single" w:sz="4" w:space="0" w:color="auto"/>
              <w:right w:val="single" w:sz="4" w:space="0" w:color="auto"/>
            </w:tcBorders>
            <w:shd w:val="clear" w:color="auto" w:fill="auto"/>
            <w:vAlign w:val="center"/>
            <w:hideMark/>
          </w:tcPr>
          <w:p w14:paraId="49CDF179" w14:textId="0D6ACD82" w:rsidR="009C767C" w:rsidRPr="00A2370D" w:rsidRDefault="00A27B68" w:rsidP="009C767C">
            <w:pPr>
              <w:spacing w:after="0" w:line="240" w:lineRule="auto"/>
              <w:rPr>
                <w:rFonts w:ascii="Lato" w:eastAsia="Times New Roman" w:hAnsi="Lato" w:cs="Times New Roman"/>
                <w:color w:val="000000"/>
                <w:lang w:val="en-GB" w:eastAsia="en-GB"/>
              </w:rPr>
            </w:pPr>
            <w:r w:rsidRPr="00A2370D">
              <w:rPr>
                <w:rFonts w:ascii="Lato" w:eastAsia="Times New Roman" w:hAnsi="Lato" w:cs="Times New Roman"/>
                <w:color w:val="000000"/>
                <w:lang w:val="en-GB" w:eastAsia="en-GB"/>
              </w:rPr>
              <w:t>Understanding of supplier and contract management</w:t>
            </w:r>
          </w:p>
        </w:tc>
        <w:tc>
          <w:tcPr>
            <w:tcW w:w="1424" w:type="dxa"/>
            <w:vMerge/>
            <w:tcBorders>
              <w:top w:val="nil"/>
              <w:left w:val="single" w:sz="4" w:space="0" w:color="auto"/>
              <w:bottom w:val="single" w:sz="4" w:space="0" w:color="auto"/>
              <w:right w:val="single" w:sz="4" w:space="0" w:color="auto"/>
            </w:tcBorders>
            <w:vAlign w:val="center"/>
            <w:hideMark/>
          </w:tcPr>
          <w:p w14:paraId="7CB59E5F"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p>
        </w:tc>
        <w:tc>
          <w:tcPr>
            <w:tcW w:w="1249" w:type="dxa"/>
            <w:tcBorders>
              <w:top w:val="nil"/>
              <w:left w:val="nil"/>
              <w:bottom w:val="single" w:sz="4" w:space="0" w:color="auto"/>
              <w:right w:val="single" w:sz="4" w:space="0" w:color="auto"/>
            </w:tcBorders>
            <w:shd w:val="clear" w:color="auto" w:fill="auto"/>
            <w:vAlign w:val="center"/>
            <w:hideMark/>
          </w:tcPr>
          <w:p w14:paraId="5E89A689"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Interview</w:t>
            </w:r>
          </w:p>
        </w:tc>
      </w:tr>
      <w:tr w:rsidR="009C767C" w:rsidRPr="00A2370D" w14:paraId="2F51D0BB" w14:textId="77777777" w:rsidTr="00627611">
        <w:trPr>
          <w:trHeight w:val="930"/>
        </w:trPr>
        <w:tc>
          <w:tcPr>
            <w:tcW w:w="2592" w:type="dxa"/>
            <w:vMerge w:val="restart"/>
            <w:tcBorders>
              <w:top w:val="nil"/>
              <w:left w:val="single" w:sz="4" w:space="0" w:color="auto"/>
              <w:bottom w:val="single" w:sz="4" w:space="0" w:color="auto"/>
              <w:right w:val="single" w:sz="4" w:space="0" w:color="auto"/>
            </w:tcBorders>
            <w:shd w:val="clear" w:color="auto" w:fill="auto"/>
            <w:vAlign w:val="center"/>
            <w:hideMark/>
          </w:tcPr>
          <w:p w14:paraId="2939F2F5" w14:textId="77777777" w:rsidR="009C767C" w:rsidRPr="00A2370D" w:rsidRDefault="009C767C" w:rsidP="009C767C">
            <w:pPr>
              <w:spacing w:after="0" w:line="240" w:lineRule="auto"/>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Skills</w:t>
            </w:r>
          </w:p>
        </w:tc>
        <w:tc>
          <w:tcPr>
            <w:tcW w:w="1775" w:type="dxa"/>
            <w:tcBorders>
              <w:top w:val="nil"/>
              <w:left w:val="nil"/>
              <w:bottom w:val="single" w:sz="4" w:space="0" w:color="auto"/>
              <w:right w:val="single" w:sz="4" w:space="0" w:color="auto"/>
            </w:tcBorders>
            <w:shd w:val="clear" w:color="auto" w:fill="auto"/>
            <w:vAlign w:val="center"/>
            <w:hideMark/>
          </w:tcPr>
          <w:p w14:paraId="2F2A62CB"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Excel and finance system skills</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081CCBA8"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Project or process improvement experience</w:t>
            </w:r>
          </w:p>
        </w:tc>
        <w:tc>
          <w:tcPr>
            <w:tcW w:w="1249" w:type="dxa"/>
            <w:tcBorders>
              <w:top w:val="nil"/>
              <w:left w:val="nil"/>
              <w:bottom w:val="single" w:sz="4" w:space="0" w:color="auto"/>
              <w:right w:val="single" w:sz="4" w:space="0" w:color="auto"/>
            </w:tcBorders>
            <w:shd w:val="clear" w:color="auto" w:fill="auto"/>
            <w:vAlign w:val="center"/>
            <w:hideMark/>
          </w:tcPr>
          <w:p w14:paraId="53BDB190"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Application Form</w:t>
            </w:r>
          </w:p>
        </w:tc>
      </w:tr>
      <w:tr w:rsidR="009C767C" w:rsidRPr="00A2370D" w14:paraId="2E4A8B0F" w14:textId="77777777" w:rsidTr="00627611">
        <w:trPr>
          <w:trHeight w:val="620"/>
        </w:trPr>
        <w:tc>
          <w:tcPr>
            <w:tcW w:w="2592" w:type="dxa"/>
            <w:vMerge/>
            <w:tcBorders>
              <w:top w:val="nil"/>
              <w:left w:val="single" w:sz="4" w:space="0" w:color="auto"/>
              <w:bottom w:val="single" w:sz="4" w:space="0" w:color="auto"/>
              <w:right w:val="single" w:sz="4" w:space="0" w:color="auto"/>
            </w:tcBorders>
            <w:vAlign w:val="center"/>
            <w:hideMark/>
          </w:tcPr>
          <w:p w14:paraId="70C17397" w14:textId="77777777" w:rsidR="009C767C" w:rsidRPr="00A2370D" w:rsidRDefault="009C767C" w:rsidP="009C767C">
            <w:pPr>
              <w:spacing w:after="0" w:line="240" w:lineRule="auto"/>
              <w:rPr>
                <w:rFonts w:ascii="Lato" w:eastAsia="Times New Roman" w:hAnsi="Lato" w:cs="Times New Roman"/>
                <w:b/>
                <w:bCs/>
                <w:color w:val="000000"/>
                <w:sz w:val="22"/>
                <w:szCs w:val="22"/>
                <w:lang w:val="en-GB" w:eastAsia="en-GB"/>
              </w:rPr>
            </w:pPr>
          </w:p>
        </w:tc>
        <w:tc>
          <w:tcPr>
            <w:tcW w:w="1775" w:type="dxa"/>
            <w:tcBorders>
              <w:top w:val="nil"/>
              <w:left w:val="nil"/>
              <w:bottom w:val="single" w:sz="4" w:space="0" w:color="auto"/>
              <w:right w:val="single" w:sz="4" w:space="0" w:color="auto"/>
            </w:tcBorders>
            <w:shd w:val="clear" w:color="auto" w:fill="auto"/>
            <w:vAlign w:val="center"/>
            <w:hideMark/>
          </w:tcPr>
          <w:p w14:paraId="487C6A01"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Excellent communication</w:t>
            </w:r>
          </w:p>
        </w:tc>
        <w:tc>
          <w:tcPr>
            <w:tcW w:w="1424" w:type="dxa"/>
            <w:vMerge/>
            <w:tcBorders>
              <w:top w:val="nil"/>
              <w:left w:val="single" w:sz="4" w:space="0" w:color="auto"/>
              <w:bottom w:val="single" w:sz="4" w:space="0" w:color="auto"/>
              <w:right w:val="single" w:sz="4" w:space="0" w:color="auto"/>
            </w:tcBorders>
            <w:vAlign w:val="center"/>
            <w:hideMark/>
          </w:tcPr>
          <w:p w14:paraId="67FB95D5"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p>
        </w:tc>
        <w:tc>
          <w:tcPr>
            <w:tcW w:w="1249" w:type="dxa"/>
            <w:tcBorders>
              <w:top w:val="nil"/>
              <w:left w:val="nil"/>
              <w:bottom w:val="single" w:sz="4" w:space="0" w:color="auto"/>
              <w:right w:val="single" w:sz="4" w:space="0" w:color="auto"/>
            </w:tcBorders>
            <w:shd w:val="clear" w:color="auto" w:fill="auto"/>
            <w:vAlign w:val="center"/>
            <w:hideMark/>
          </w:tcPr>
          <w:p w14:paraId="39AFF4AE" w14:textId="77777777" w:rsidR="009C767C" w:rsidRPr="00A2370D" w:rsidRDefault="009C767C" w:rsidP="009C767C">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Interview</w:t>
            </w:r>
          </w:p>
        </w:tc>
      </w:tr>
      <w:tr w:rsidR="001F7678" w:rsidRPr="00A2370D" w14:paraId="2D114B6B" w14:textId="77777777" w:rsidTr="00627611">
        <w:trPr>
          <w:trHeight w:val="590"/>
        </w:trPr>
        <w:tc>
          <w:tcPr>
            <w:tcW w:w="2592" w:type="dxa"/>
            <w:vMerge/>
            <w:tcBorders>
              <w:top w:val="nil"/>
              <w:left w:val="single" w:sz="4" w:space="0" w:color="auto"/>
              <w:bottom w:val="single" w:sz="4" w:space="0" w:color="auto"/>
              <w:right w:val="single" w:sz="4" w:space="0" w:color="auto"/>
            </w:tcBorders>
            <w:vAlign w:val="center"/>
            <w:hideMark/>
          </w:tcPr>
          <w:p w14:paraId="7CC57BBD" w14:textId="77777777" w:rsidR="001F7678" w:rsidRPr="00A2370D" w:rsidRDefault="001F7678" w:rsidP="001F7678">
            <w:pPr>
              <w:spacing w:after="0" w:line="240" w:lineRule="auto"/>
              <w:rPr>
                <w:rFonts w:ascii="Lato" w:eastAsia="Times New Roman" w:hAnsi="Lato" w:cs="Times New Roman"/>
                <w:b/>
                <w:bCs/>
                <w:color w:val="000000"/>
                <w:sz w:val="22"/>
                <w:szCs w:val="22"/>
                <w:lang w:val="en-GB" w:eastAsia="en-GB"/>
              </w:rPr>
            </w:pPr>
          </w:p>
        </w:tc>
        <w:tc>
          <w:tcPr>
            <w:tcW w:w="1775" w:type="dxa"/>
            <w:tcBorders>
              <w:top w:val="nil"/>
              <w:left w:val="nil"/>
              <w:bottom w:val="single" w:sz="4" w:space="0" w:color="auto"/>
              <w:right w:val="single" w:sz="4" w:space="0" w:color="auto"/>
            </w:tcBorders>
            <w:shd w:val="clear" w:color="auto" w:fill="auto"/>
            <w:vAlign w:val="center"/>
            <w:hideMark/>
          </w:tcPr>
          <w:p w14:paraId="3F28F1D4" w14:textId="77777777" w:rsidR="001F7678" w:rsidRPr="00A2370D" w:rsidRDefault="001F7678" w:rsidP="001F7678">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Able to lead and train a small team</w:t>
            </w:r>
          </w:p>
        </w:tc>
        <w:tc>
          <w:tcPr>
            <w:tcW w:w="1424" w:type="dxa"/>
            <w:vMerge/>
            <w:tcBorders>
              <w:top w:val="nil"/>
              <w:left w:val="single" w:sz="4" w:space="0" w:color="auto"/>
              <w:bottom w:val="single" w:sz="4" w:space="0" w:color="auto"/>
              <w:right w:val="single" w:sz="4" w:space="0" w:color="auto"/>
            </w:tcBorders>
            <w:vAlign w:val="center"/>
            <w:hideMark/>
          </w:tcPr>
          <w:p w14:paraId="20D228B6" w14:textId="77777777" w:rsidR="001F7678" w:rsidRPr="00A2370D" w:rsidRDefault="001F7678" w:rsidP="001F7678">
            <w:pPr>
              <w:spacing w:after="0" w:line="240" w:lineRule="auto"/>
              <w:rPr>
                <w:rFonts w:ascii="Lato" w:eastAsia="Times New Roman" w:hAnsi="Lato" w:cs="Times New Roman"/>
                <w:color w:val="000000"/>
                <w:sz w:val="22"/>
                <w:szCs w:val="22"/>
                <w:lang w:val="en-GB" w:eastAsia="en-GB"/>
              </w:rPr>
            </w:pPr>
          </w:p>
        </w:tc>
        <w:tc>
          <w:tcPr>
            <w:tcW w:w="1249" w:type="dxa"/>
            <w:tcBorders>
              <w:top w:val="nil"/>
              <w:left w:val="nil"/>
              <w:bottom w:val="single" w:sz="4" w:space="0" w:color="auto"/>
              <w:right w:val="single" w:sz="4" w:space="0" w:color="auto"/>
            </w:tcBorders>
            <w:shd w:val="clear" w:color="auto" w:fill="auto"/>
            <w:vAlign w:val="center"/>
            <w:hideMark/>
          </w:tcPr>
          <w:p w14:paraId="397087AA" w14:textId="6399F9C8" w:rsidR="001F7678" w:rsidRPr="00A2370D" w:rsidRDefault="001F7678" w:rsidP="001F7678">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Interview</w:t>
            </w:r>
          </w:p>
        </w:tc>
      </w:tr>
      <w:tr w:rsidR="001D3ACE" w:rsidRPr="00A2370D" w14:paraId="16A3FC9A" w14:textId="77777777" w:rsidTr="00627611">
        <w:trPr>
          <w:trHeight w:val="580"/>
        </w:trPr>
        <w:tc>
          <w:tcPr>
            <w:tcW w:w="2592" w:type="dxa"/>
            <w:vMerge/>
            <w:tcBorders>
              <w:top w:val="nil"/>
              <w:left w:val="single" w:sz="4" w:space="0" w:color="auto"/>
              <w:bottom w:val="single" w:sz="4" w:space="0" w:color="auto"/>
              <w:right w:val="single" w:sz="4" w:space="0" w:color="auto"/>
            </w:tcBorders>
            <w:vAlign w:val="center"/>
            <w:hideMark/>
          </w:tcPr>
          <w:p w14:paraId="0B87065D" w14:textId="77777777" w:rsidR="001D3ACE" w:rsidRPr="00A2370D" w:rsidRDefault="001D3ACE" w:rsidP="001D3ACE">
            <w:pPr>
              <w:spacing w:after="0" w:line="240" w:lineRule="auto"/>
              <w:rPr>
                <w:rFonts w:ascii="Lato" w:eastAsia="Times New Roman" w:hAnsi="Lato" w:cs="Times New Roman"/>
                <w:b/>
                <w:bCs/>
                <w:color w:val="000000"/>
                <w:sz w:val="22"/>
                <w:szCs w:val="22"/>
                <w:lang w:val="en-GB" w:eastAsia="en-GB"/>
              </w:rPr>
            </w:pPr>
          </w:p>
        </w:tc>
        <w:tc>
          <w:tcPr>
            <w:tcW w:w="1775" w:type="dxa"/>
            <w:tcBorders>
              <w:top w:val="nil"/>
              <w:left w:val="nil"/>
              <w:bottom w:val="single" w:sz="4" w:space="0" w:color="auto"/>
              <w:right w:val="single" w:sz="4" w:space="0" w:color="auto"/>
            </w:tcBorders>
            <w:shd w:val="clear" w:color="auto" w:fill="auto"/>
            <w:vAlign w:val="center"/>
            <w:hideMark/>
          </w:tcPr>
          <w:p w14:paraId="560BE3FE" w14:textId="77777777" w:rsidR="001D3ACE" w:rsidRPr="00A2370D" w:rsidRDefault="001D3ACE" w:rsidP="001D3ACE">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Problem-solving &amp; reconciliation skills</w:t>
            </w:r>
          </w:p>
        </w:tc>
        <w:tc>
          <w:tcPr>
            <w:tcW w:w="1424" w:type="dxa"/>
            <w:vMerge/>
            <w:tcBorders>
              <w:top w:val="nil"/>
              <w:left w:val="single" w:sz="4" w:space="0" w:color="auto"/>
              <w:bottom w:val="single" w:sz="4" w:space="0" w:color="auto"/>
              <w:right w:val="single" w:sz="4" w:space="0" w:color="auto"/>
            </w:tcBorders>
            <w:vAlign w:val="center"/>
            <w:hideMark/>
          </w:tcPr>
          <w:p w14:paraId="213668AF" w14:textId="77777777" w:rsidR="001D3ACE" w:rsidRPr="00A2370D" w:rsidRDefault="001D3ACE" w:rsidP="001D3ACE">
            <w:pPr>
              <w:spacing w:after="0" w:line="240" w:lineRule="auto"/>
              <w:rPr>
                <w:rFonts w:ascii="Lato" w:eastAsia="Times New Roman" w:hAnsi="Lato" w:cs="Times New Roman"/>
                <w:color w:val="000000"/>
                <w:sz w:val="22"/>
                <w:szCs w:val="22"/>
                <w:lang w:val="en-GB" w:eastAsia="en-GB"/>
              </w:rPr>
            </w:pPr>
          </w:p>
        </w:tc>
        <w:tc>
          <w:tcPr>
            <w:tcW w:w="1249" w:type="dxa"/>
            <w:tcBorders>
              <w:top w:val="nil"/>
              <w:left w:val="nil"/>
              <w:bottom w:val="single" w:sz="4" w:space="0" w:color="auto"/>
              <w:right w:val="single" w:sz="4" w:space="0" w:color="auto"/>
            </w:tcBorders>
            <w:shd w:val="clear" w:color="auto" w:fill="auto"/>
            <w:vAlign w:val="center"/>
            <w:hideMark/>
          </w:tcPr>
          <w:p w14:paraId="3F5ABA25" w14:textId="5ACDE120" w:rsidR="001D3ACE" w:rsidRPr="00A2370D" w:rsidRDefault="001D3ACE" w:rsidP="001D3ACE">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Interview</w:t>
            </w:r>
          </w:p>
        </w:tc>
      </w:tr>
      <w:tr w:rsidR="001D3ACE" w:rsidRPr="00A2370D" w14:paraId="2C0D512B" w14:textId="77777777" w:rsidTr="00627611">
        <w:trPr>
          <w:trHeight w:val="290"/>
        </w:trPr>
        <w:tc>
          <w:tcPr>
            <w:tcW w:w="2592" w:type="dxa"/>
            <w:vMerge w:val="restart"/>
            <w:tcBorders>
              <w:top w:val="nil"/>
              <w:left w:val="single" w:sz="4" w:space="0" w:color="auto"/>
              <w:bottom w:val="single" w:sz="4" w:space="0" w:color="auto"/>
              <w:right w:val="single" w:sz="4" w:space="0" w:color="auto"/>
            </w:tcBorders>
            <w:shd w:val="clear" w:color="auto" w:fill="auto"/>
            <w:vAlign w:val="center"/>
            <w:hideMark/>
          </w:tcPr>
          <w:p w14:paraId="2C1E6DA6" w14:textId="77777777" w:rsidR="001D3ACE" w:rsidRPr="00A2370D" w:rsidRDefault="001D3ACE" w:rsidP="001D3ACE">
            <w:pPr>
              <w:spacing w:after="0" w:line="240" w:lineRule="auto"/>
              <w:rPr>
                <w:rFonts w:ascii="Lato" w:eastAsia="Times New Roman" w:hAnsi="Lato" w:cs="Times New Roman"/>
                <w:b/>
                <w:bCs/>
                <w:color w:val="000000"/>
                <w:sz w:val="22"/>
                <w:szCs w:val="22"/>
                <w:lang w:val="en-GB" w:eastAsia="en-GB"/>
              </w:rPr>
            </w:pPr>
            <w:r w:rsidRPr="00A2370D">
              <w:rPr>
                <w:rFonts w:ascii="Lato" w:eastAsia="Times New Roman" w:hAnsi="Lato" w:cs="Times New Roman"/>
                <w:b/>
                <w:bCs/>
                <w:color w:val="000000"/>
                <w:sz w:val="22"/>
                <w:szCs w:val="22"/>
                <w:lang w:val="en-GB" w:eastAsia="en-GB"/>
              </w:rPr>
              <w:t>Personal Qualities</w:t>
            </w:r>
          </w:p>
        </w:tc>
        <w:tc>
          <w:tcPr>
            <w:tcW w:w="1775" w:type="dxa"/>
            <w:tcBorders>
              <w:top w:val="nil"/>
              <w:left w:val="nil"/>
              <w:bottom w:val="single" w:sz="4" w:space="0" w:color="auto"/>
              <w:right w:val="single" w:sz="4" w:space="0" w:color="auto"/>
            </w:tcBorders>
            <w:shd w:val="clear" w:color="auto" w:fill="auto"/>
            <w:vAlign w:val="center"/>
            <w:hideMark/>
          </w:tcPr>
          <w:p w14:paraId="26613AA5" w14:textId="0955D791" w:rsidR="001D3ACE" w:rsidRPr="00A2370D" w:rsidRDefault="001D3ACE" w:rsidP="001D3ACE">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eastAsia="en-GB"/>
              </w:rPr>
              <w:t xml:space="preserve">Detail-oriented, </w:t>
            </w:r>
            <w:proofErr w:type="spellStart"/>
            <w:r w:rsidRPr="00A2370D">
              <w:rPr>
                <w:rFonts w:ascii="Lato" w:eastAsia="Times New Roman" w:hAnsi="Lato" w:cs="Times New Roman"/>
                <w:color w:val="000000"/>
                <w:sz w:val="22"/>
                <w:szCs w:val="22"/>
                <w:lang w:eastAsia="en-GB"/>
              </w:rPr>
              <w:t>organised</w:t>
            </w:r>
            <w:proofErr w:type="spellEnd"/>
            <w:r w:rsidRPr="00A2370D">
              <w:rPr>
                <w:rFonts w:ascii="Lato" w:eastAsia="Times New Roman" w:hAnsi="Lato" w:cs="Times New Roman"/>
                <w:color w:val="000000"/>
                <w:sz w:val="22"/>
                <w:szCs w:val="22"/>
                <w:lang w:eastAsia="en-GB"/>
              </w:rPr>
              <w:t>, and proactive</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7B138E66" w14:textId="77777777" w:rsidR="001D3ACE" w:rsidRPr="00A2370D" w:rsidRDefault="001D3ACE" w:rsidP="001D3ACE">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 Adaptable and open to change</w:t>
            </w:r>
          </w:p>
        </w:tc>
        <w:tc>
          <w:tcPr>
            <w:tcW w:w="1249" w:type="dxa"/>
            <w:vMerge w:val="restart"/>
            <w:tcBorders>
              <w:top w:val="nil"/>
              <w:left w:val="single" w:sz="4" w:space="0" w:color="auto"/>
              <w:bottom w:val="single" w:sz="4" w:space="0" w:color="auto"/>
              <w:right w:val="single" w:sz="4" w:space="0" w:color="auto"/>
            </w:tcBorders>
            <w:shd w:val="clear" w:color="auto" w:fill="auto"/>
            <w:vAlign w:val="center"/>
            <w:hideMark/>
          </w:tcPr>
          <w:p w14:paraId="384AE3AE" w14:textId="77777777" w:rsidR="001D3ACE" w:rsidRPr="00A2370D" w:rsidRDefault="001D3ACE" w:rsidP="001D3ACE">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Interview</w:t>
            </w:r>
          </w:p>
        </w:tc>
      </w:tr>
      <w:tr w:rsidR="001D3ACE" w:rsidRPr="00A2370D" w14:paraId="046744B2" w14:textId="77777777" w:rsidTr="00627611">
        <w:trPr>
          <w:trHeight w:val="880"/>
        </w:trPr>
        <w:tc>
          <w:tcPr>
            <w:tcW w:w="2592" w:type="dxa"/>
            <w:vMerge/>
            <w:tcBorders>
              <w:top w:val="nil"/>
              <w:left w:val="single" w:sz="4" w:space="0" w:color="auto"/>
              <w:bottom w:val="single" w:sz="4" w:space="0" w:color="auto"/>
              <w:right w:val="single" w:sz="4" w:space="0" w:color="auto"/>
            </w:tcBorders>
            <w:vAlign w:val="center"/>
            <w:hideMark/>
          </w:tcPr>
          <w:p w14:paraId="15EFB8FD" w14:textId="77777777" w:rsidR="001D3ACE" w:rsidRPr="00A2370D" w:rsidRDefault="001D3ACE" w:rsidP="001D3ACE">
            <w:pPr>
              <w:spacing w:after="0" w:line="240" w:lineRule="auto"/>
              <w:rPr>
                <w:rFonts w:ascii="Lato" w:eastAsia="Times New Roman" w:hAnsi="Lato" w:cs="Times New Roman"/>
                <w:b/>
                <w:bCs/>
                <w:color w:val="000000"/>
                <w:sz w:val="22"/>
                <w:szCs w:val="22"/>
                <w:lang w:val="en-GB" w:eastAsia="en-GB"/>
              </w:rPr>
            </w:pPr>
          </w:p>
        </w:tc>
        <w:tc>
          <w:tcPr>
            <w:tcW w:w="1775" w:type="dxa"/>
            <w:tcBorders>
              <w:top w:val="nil"/>
              <w:left w:val="nil"/>
              <w:bottom w:val="single" w:sz="4" w:space="0" w:color="auto"/>
              <w:right w:val="single" w:sz="4" w:space="0" w:color="auto"/>
            </w:tcBorders>
            <w:shd w:val="clear" w:color="auto" w:fill="auto"/>
            <w:vAlign w:val="center"/>
            <w:hideMark/>
          </w:tcPr>
          <w:p w14:paraId="289877A3" w14:textId="77777777" w:rsidR="001D3ACE" w:rsidRPr="00A2370D" w:rsidRDefault="001D3ACE" w:rsidP="001D3ACE">
            <w:pPr>
              <w:spacing w:after="0" w:line="240" w:lineRule="auto"/>
              <w:rPr>
                <w:rFonts w:ascii="Lato" w:eastAsia="Times New Roman" w:hAnsi="Lato" w:cs="Times New Roman"/>
                <w:color w:val="000000"/>
                <w:sz w:val="22"/>
                <w:szCs w:val="22"/>
                <w:lang w:val="en-GB" w:eastAsia="en-GB"/>
              </w:rPr>
            </w:pPr>
            <w:r w:rsidRPr="00A2370D">
              <w:rPr>
                <w:rFonts w:ascii="Lato" w:eastAsia="Times New Roman" w:hAnsi="Lato" w:cs="Times New Roman"/>
                <w:color w:val="000000"/>
                <w:sz w:val="22"/>
                <w:szCs w:val="22"/>
                <w:lang w:val="en-GB" w:eastAsia="en-GB"/>
              </w:rPr>
              <w:t>Integrity and discretion with sensitive data</w:t>
            </w:r>
          </w:p>
        </w:tc>
        <w:tc>
          <w:tcPr>
            <w:tcW w:w="1424" w:type="dxa"/>
            <w:vMerge/>
            <w:tcBorders>
              <w:top w:val="nil"/>
              <w:left w:val="single" w:sz="4" w:space="0" w:color="auto"/>
              <w:bottom w:val="single" w:sz="4" w:space="0" w:color="auto"/>
              <w:right w:val="single" w:sz="4" w:space="0" w:color="auto"/>
            </w:tcBorders>
            <w:vAlign w:val="center"/>
            <w:hideMark/>
          </w:tcPr>
          <w:p w14:paraId="7C3264C1" w14:textId="77777777" w:rsidR="001D3ACE" w:rsidRPr="00A2370D" w:rsidRDefault="001D3ACE" w:rsidP="001D3ACE">
            <w:pPr>
              <w:spacing w:after="0" w:line="240" w:lineRule="auto"/>
              <w:rPr>
                <w:rFonts w:ascii="Lato" w:eastAsia="Times New Roman" w:hAnsi="Lato" w:cs="Times New Roman"/>
                <w:color w:val="000000"/>
                <w:sz w:val="22"/>
                <w:szCs w:val="22"/>
                <w:lang w:val="en-GB" w:eastAsia="en-GB"/>
              </w:rPr>
            </w:pPr>
          </w:p>
        </w:tc>
        <w:tc>
          <w:tcPr>
            <w:tcW w:w="1249" w:type="dxa"/>
            <w:vMerge/>
            <w:tcBorders>
              <w:top w:val="nil"/>
              <w:left w:val="single" w:sz="4" w:space="0" w:color="auto"/>
              <w:bottom w:val="single" w:sz="4" w:space="0" w:color="auto"/>
              <w:right w:val="single" w:sz="4" w:space="0" w:color="auto"/>
            </w:tcBorders>
            <w:vAlign w:val="center"/>
            <w:hideMark/>
          </w:tcPr>
          <w:p w14:paraId="34503753" w14:textId="77777777" w:rsidR="001D3ACE" w:rsidRPr="00A2370D" w:rsidRDefault="001D3ACE" w:rsidP="001D3ACE">
            <w:pPr>
              <w:spacing w:after="0" w:line="240" w:lineRule="auto"/>
              <w:rPr>
                <w:rFonts w:ascii="Lato" w:eastAsia="Times New Roman" w:hAnsi="Lato" w:cs="Times New Roman"/>
                <w:color w:val="000000"/>
                <w:sz w:val="22"/>
                <w:szCs w:val="22"/>
                <w:lang w:val="en-GB" w:eastAsia="en-GB"/>
              </w:rPr>
            </w:pPr>
          </w:p>
        </w:tc>
      </w:tr>
    </w:tbl>
    <w:p w14:paraId="7C3A95D7" w14:textId="77777777" w:rsidR="00FC1D13" w:rsidRPr="00A2370D" w:rsidRDefault="00FC1D13" w:rsidP="00D6330F">
      <w:pPr>
        <w:rPr>
          <w:rFonts w:ascii="Lato" w:hAnsi="Lato"/>
          <w:lang w:val="en-GB"/>
        </w:rPr>
      </w:pPr>
    </w:p>
    <w:sectPr w:rsidR="00FC1D13" w:rsidRPr="00A2370D"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16B5" w14:textId="77777777" w:rsidR="00B956AE" w:rsidRDefault="00B956AE">
      <w:pPr>
        <w:spacing w:after="0" w:line="240" w:lineRule="auto"/>
      </w:pPr>
      <w:r>
        <w:separator/>
      </w:r>
    </w:p>
    <w:p w14:paraId="43B0EDB4" w14:textId="77777777" w:rsidR="00B956AE" w:rsidRDefault="00B956AE"/>
  </w:endnote>
  <w:endnote w:type="continuationSeparator" w:id="0">
    <w:p w14:paraId="78AB91A6" w14:textId="77777777" w:rsidR="00B956AE" w:rsidRDefault="00B956AE">
      <w:pPr>
        <w:spacing w:after="0" w:line="240" w:lineRule="auto"/>
      </w:pPr>
      <w:r>
        <w:continuationSeparator/>
      </w:r>
    </w:p>
    <w:p w14:paraId="68FF76E0" w14:textId="77777777" w:rsidR="00B956AE" w:rsidRDefault="00B95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F656" w14:textId="77777777" w:rsidR="00B956AE" w:rsidRDefault="00B956AE">
      <w:pPr>
        <w:spacing w:after="0" w:line="240" w:lineRule="auto"/>
      </w:pPr>
      <w:r>
        <w:separator/>
      </w:r>
    </w:p>
    <w:p w14:paraId="397109D9" w14:textId="77777777" w:rsidR="00B956AE" w:rsidRDefault="00B956AE"/>
  </w:footnote>
  <w:footnote w:type="continuationSeparator" w:id="0">
    <w:p w14:paraId="7B092E82" w14:textId="77777777" w:rsidR="00B956AE" w:rsidRDefault="00B956AE">
      <w:pPr>
        <w:spacing w:after="0" w:line="240" w:lineRule="auto"/>
      </w:pPr>
      <w:r>
        <w:continuationSeparator/>
      </w:r>
    </w:p>
    <w:p w14:paraId="2A4A1C60" w14:textId="77777777" w:rsidR="00B956AE" w:rsidRDefault="00B95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5824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5803032"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2C3BAF6"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D50E7B"/>
    <w:multiLevelType w:val="hybridMultilevel"/>
    <w:tmpl w:val="8E141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F3BFC"/>
    <w:multiLevelType w:val="multilevel"/>
    <w:tmpl w:val="F52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53EF7"/>
    <w:multiLevelType w:val="multilevel"/>
    <w:tmpl w:val="B7A6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F4C3D"/>
    <w:multiLevelType w:val="hybridMultilevel"/>
    <w:tmpl w:val="15ACB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EB3AF7"/>
    <w:multiLevelType w:val="hybridMultilevel"/>
    <w:tmpl w:val="72FE0AE2"/>
    <w:lvl w:ilvl="0" w:tplc="1D6870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32305"/>
    <w:multiLevelType w:val="hybridMultilevel"/>
    <w:tmpl w:val="7BBC4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A2063"/>
    <w:multiLevelType w:val="hybridMultilevel"/>
    <w:tmpl w:val="472C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57DA4"/>
    <w:multiLevelType w:val="hybridMultilevel"/>
    <w:tmpl w:val="BE4C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A3857"/>
    <w:multiLevelType w:val="hybridMultilevel"/>
    <w:tmpl w:val="C9624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B76342"/>
    <w:multiLevelType w:val="hybridMultilevel"/>
    <w:tmpl w:val="4ED237B4"/>
    <w:lvl w:ilvl="0" w:tplc="1D6870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DC4860"/>
    <w:multiLevelType w:val="hybridMultilevel"/>
    <w:tmpl w:val="91063758"/>
    <w:lvl w:ilvl="0" w:tplc="1D6870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7"/>
  </w:num>
  <w:num w:numId="12" w16cid:durableId="1935280362">
    <w:abstractNumId w:val="19"/>
  </w:num>
  <w:num w:numId="13" w16cid:durableId="1515455337">
    <w:abstractNumId w:val="15"/>
  </w:num>
  <w:num w:numId="14" w16cid:durableId="2025404084">
    <w:abstractNumId w:val="20"/>
  </w:num>
  <w:num w:numId="15" w16cid:durableId="510098753">
    <w:abstractNumId w:val="14"/>
  </w:num>
  <w:num w:numId="16" w16cid:durableId="677316882">
    <w:abstractNumId w:val="21"/>
  </w:num>
  <w:num w:numId="17" w16cid:durableId="1348093436">
    <w:abstractNumId w:val="13"/>
  </w:num>
  <w:num w:numId="18" w16cid:durableId="1304314391">
    <w:abstractNumId w:val="16"/>
  </w:num>
  <w:num w:numId="19" w16cid:durableId="1170557306">
    <w:abstractNumId w:val="10"/>
  </w:num>
  <w:num w:numId="20" w16cid:durableId="1564565388">
    <w:abstractNumId w:val="18"/>
  </w:num>
  <w:num w:numId="21" w16cid:durableId="97603686">
    <w:abstractNumId w:val="12"/>
  </w:num>
  <w:num w:numId="22" w16cid:durableId="369914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128A0"/>
    <w:rsid w:val="00052523"/>
    <w:rsid w:val="00063FD7"/>
    <w:rsid w:val="000828F4"/>
    <w:rsid w:val="000947D1"/>
    <w:rsid w:val="000F51EC"/>
    <w:rsid w:val="000F62AB"/>
    <w:rsid w:val="000F7122"/>
    <w:rsid w:val="001049C3"/>
    <w:rsid w:val="00123628"/>
    <w:rsid w:val="00136244"/>
    <w:rsid w:val="00185B82"/>
    <w:rsid w:val="00192FE5"/>
    <w:rsid w:val="00196919"/>
    <w:rsid w:val="001B427C"/>
    <w:rsid w:val="001B4EEF"/>
    <w:rsid w:val="001B689C"/>
    <w:rsid w:val="001D3ACE"/>
    <w:rsid w:val="001F18C3"/>
    <w:rsid w:val="001F7678"/>
    <w:rsid w:val="00200635"/>
    <w:rsid w:val="00200DBD"/>
    <w:rsid w:val="00217BE3"/>
    <w:rsid w:val="00224B25"/>
    <w:rsid w:val="002357D2"/>
    <w:rsid w:val="00241E28"/>
    <w:rsid w:val="00254E0D"/>
    <w:rsid w:val="002B1066"/>
    <w:rsid w:val="002D4839"/>
    <w:rsid w:val="002D7611"/>
    <w:rsid w:val="002E1E26"/>
    <w:rsid w:val="00316940"/>
    <w:rsid w:val="0038000D"/>
    <w:rsid w:val="00385ACF"/>
    <w:rsid w:val="003C2F1B"/>
    <w:rsid w:val="003C599F"/>
    <w:rsid w:val="003D63F7"/>
    <w:rsid w:val="003E2506"/>
    <w:rsid w:val="003F1CB5"/>
    <w:rsid w:val="004068F3"/>
    <w:rsid w:val="00477474"/>
    <w:rsid w:val="00480B7F"/>
    <w:rsid w:val="004836A9"/>
    <w:rsid w:val="004929EF"/>
    <w:rsid w:val="004A1893"/>
    <w:rsid w:val="004A3021"/>
    <w:rsid w:val="004A5F7C"/>
    <w:rsid w:val="004C25F0"/>
    <w:rsid w:val="004C4A44"/>
    <w:rsid w:val="004D7766"/>
    <w:rsid w:val="004E366E"/>
    <w:rsid w:val="005125BB"/>
    <w:rsid w:val="005264AB"/>
    <w:rsid w:val="00537F9C"/>
    <w:rsid w:val="00546663"/>
    <w:rsid w:val="0054701A"/>
    <w:rsid w:val="005512F1"/>
    <w:rsid w:val="00557F4B"/>
    <w:rsid w:val="00571C13"/>
    <w:rsid w:val="00572222"/>
    <w:rsid w:val="005D3DA6"/>
    <w:rsid w:val="005E2182"/>
    <w:rsid w:val="00604D81"/>
    <w:rsid w:val="00606CDF"/>
    <w:rsid w:val="00614B33"/>
    <w:rsid w:val="006201BB"/>
    <w:rsid w:val="00627611"/>
    <w:rsid w:val="00684D36"/>
    <w:rsid w:val="006F6DDA"/>
    <w:rsid w:val="007059F7"/>
    <w:rsid w:val="00721EA4"/>
    <w:rsid w:val="00733773"/>
    <w:rsid w:val="00744EA9"/>
    <w:rsid w:val="00752FC4"/>
    <w:rsid w:val="00757E9C"/>
    <w:rsid w:val="007738B9"/>
    <w:rsid w:val="007750FA"/>
    <w:rsid w:val="007932E6"/>
    <w:rsid w:val="007B1DC0"/>
    <w:rsid w:val="007B2C8A"/>
    <w:rsid w:val="007B4C91"/>
    <w:rsid w:val="007B52E4"/>
    <w:rsid w:val="007D70F7"/>
    <w:rsid w:val="00803511"/>
    <w:rsid w:val="00805206"/>
    <w:rsid w:val="00812F69"/>
    <w:rsid w:val="00830C5F"/>
    <w:rsid w:val="00834A33"/>
    <w:rsid w:val="00843472"/>
    <w:rsid w:val="00896EE1"/>
    <w:rsid w:val="008A281E"/>
    <w:rsid w:val="008A53E7"/>
    <w:rsid w:val="008B733E"/>
    <w:rsid w:val="008C0BCE"/>
    <w:rsid w:val="008C1482"/>
    <w:rsid w:val="008D0AA7"/>
    <w:rsid w:val="00912A0A"/>
    <w:rsid w:val="00943967"/>
    <w:rsid w:val="009468D3"/>
    <w:rsid w:val="00954B66"/>
    <w:rsid w:val="0098244C"/>
    <w:rsid w:val="00995B89"/>
    <w:rsid w:val="009C2253"/>
    <w:rsid w:val="009C27F7"/>
    <w:rsid w:val="009C767C"/>
    <w:rsid w:val="00A153D6"/>
    <w:rsid w:val="00A17117"/>
    <w:rsid w:val="00A2370D"/>
    <w:rsid w:val="00A24D86"/>
    <w:rsid w:val="00A25B10"/>
    <w:rsid w:val="00A27977"/>
    <w:rsid w:val="00A27B68"/>
    <w:rsid w:val="00A350BD"/>
    <w:rsid w:val="00A52F0F"/>
    <w:rsid w:val="00A63ED6"/>
    <w:rsid w:val="00A763AE"/>
    <w:rsid w:val="00B1486E"/>
    <w:rsid w:val="00B15ECE"/>
    <w:rsid w:val="00B268DB"/>
    <w:rsid w:val="00B63133"/>
    <w:rsid w:val="00B956AE"/>
    <w:rsid w:val="00BC0F0A"/>
    <w:rsid w:val="00BC7F58"/>
    <w:rsid w:val="00C03888"/>
    <w:rsid w:val="00C0418F"/>
    <w:rsid w:val="00C11980"/>
    <w:rsid w:val="00C21323"/>
    <w:rsid w:val="00C40B3F"/>
    <w:rsid w:val="00C44868"/>
    <w:rsid w:val="00CB0809"/>
    <w:rsid w:val="00CC27D7"/>
    <w:rsid w:val="00CC44C8"/>
    <w:rsid w:val="00CC724F"/>
    <w:rsid w:val="00CF4773"/>
    <w:rsid w:val="00D04123"/>
    <w:rsid w:val="00D06525"/>
    <w:rsid w:val="00D13306"/>
    <w:rsid w:val="00D149F1"/>
    <w:rsid w:val="00D36106"/>
    <w:rsid w:val="00D6330F"/>
    <w:rsid w:val="00D75CC0"/>
    <w:rsid w:val="00DC04C8"/>
    <w:rsid w:val="00DC1959"/>
    <w:rsid w:val="00DC7840"/>
    <w:rsid w:val="00E351F8"/>
    <w:rsid w:val="00E37173"/>
    <w:rsid w:val="00E55670"/>
    <w:rsid w:val="00EB2EF5"/>
    <w:rsid w:val="00EB64EC"/>
    <w:rsid w:val="00EC4B23"/>
    <w:rsid w:val="00ED4B61"/>
    <w:rsid w:val="00ED52D9"/>
    <w:rsid w:val="00ED689A"/>
    <w:rsid w:val="00EE3D07"/>
    <w:rsid w:val="00EE6A30"/>
    <w:rsid w:val="00F1742C"/>
    <w:rsid w:val="00F71D73"/>
    <w:rsid w:val="00F763B1"/>
    <w:rsid w:val="00FA402E"/>
    <w:rsid w:val="00FB49C2"/>
    <w:rsid w:val="00FB7C02"/>
    <w:rsid w:val="00FC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7073">
      <w:bodyDiv w:val="1"/>
      <w:marLeft w:val="0"/>
      <w:marRight w:val="0"/>
      <w:marTop w:val="0"/>
      <w:marBottom w:val="0"/>
      <w:divBdr>
        <w:top w:val="none" w:sz="0" w:space="0" w:color="auto"/>
        <w:left w:val="none" w:sz="0" w:space="0" w:color="auto"/>
        <w:bottom w:val="none" w:sz="0" w:space="0" w:color="auto"/>
        <w:right w:val="none" w:sz="0" w:space="0" w:color="auto"/>
      </w:divBdr>
    </w:div>
    <w:div w:id="250435361">
      <w:bodyDiv w:val="1"/>
      <w:marLeft w:val="0"/>
      <w:marRight w:val="0"/>
      <w:marTop w:val="0"/>
      <w:marBottom w:val="0"/>
      <w:divBdr>
        <w:top w:val="none" w:sz="0" w:space="0" w:color="auto"/>
        <w:left w:val="none" w:sz="0" w:space="0" w:color="auto"/>
        <w:bottom w:val="none" w:sz="0" w:space="0" w:color="auto"/>
        <w:right w:val="none" w:sz="0" w:space="0" w:color="auto"/>
      </w:divBdr>
    </w:div>
    <w:div w:id="456527684">
      <w:bodyDiv w:val="1"/>
      <w:marLeft w:val="0"/>
      <w:marRight w:val="0"/>
      <w:marTop w:val="0"/>
      <w:marBottom w:val="0"/>
      <w:divBdr>
        <w:top w:val="none" w:sz="0" w:space="0" w:color="auto"/>
        <w:left w:val="none" w:sz="0" w:space="0" w:color="auto"/>
        <w:bottom w:val="none" w:sz="0" w:space="0" w:color="auto"/>
        <w:right w:val="none" w:sz="0" w:space="0" w:color="auto"/>
      </w:divBdr>
    </w:div>
    <w:div w:id="996569190">
      <w:bodyDiv w:val="1"/>
      <w:marLeft w:val="0"/>
      <w:marRight w:val="0"/>
      <w:marTop w:val="0"/>
      <w:marBottom w:val="0"/>
      <w:divBdr>
        <w:top w:val="none" w:sz="0" w:space="0" w:color="auto"/>
        <w:left w:val="none" w:sz="0" w:space="0" w:color="auto"/>
        <w:bottom w:val="none" w:sz="0" w:space="0" w:color="auto"/>
        <w:right w:val="none" w:sz="0" w:space="0" w:color="auto"/>
      </w:divBdr>
    </w:div>
    <w:div w:id="1498572745">
      <w:bodyDiv w:val="1"/>
      <w:marLeft w:val="0"/>
      <w:marRight w:val="0"/>
      <w:marTop w:val="0"/>
      <w:marBottom w:val="0"/>
      <w:divBdr>
        <w:top w:val="none" w:sz="0" w:space="0" w:color="auto"/>
        <w:left w:val="none" w:sz="0" w:space="0" w:color="auto"/>
        <w:bottom w:val="none" w:sz="0" w:space="0" w:color="auto"/>
        <w:right w:val="none" w:sz="0" w:space="0" w:color="auto"/>
      </w:divBdr>
    </w:div>
    <w:div w:id="1531144479">
      <w:bodyDiv w:val="1"/>
      <w:marLeft w:val="0"/>
      <w:marRight w:val="0"/>
      <w:marTop w:val="0"/>
      <w:marBottom w:val="0"/>
      <w:divBdr>
        <w:top w:val="none" w:sz="0" w:space="0" w:color="auto"/>
        <w:left w:val="none" w:sz="0" w:space="0" w:color="auto"/>
        <w:bottom w:val="none" w:sz="0" w:space="0" w:color="auto"/>
        <w:right w:val="none" w:sz="0" w:space="0" w:color="auto"/>
      </w:divBdr>
    </w:div>
    <w:div w:id="1582984233">
      <w:bodyDiv w:val="1"/>
      <w:marLeft w:val="0"/>
      <w:marRight w:val="0"/>
      <w:marTop w:val="0"/>
      <w:marBottom w:val="0"/>
      <w:divBdr>
        <w:top w:val="none" w:sz="0" w:space="0" w:color="auto"/>
        <w:left w:val="none" w:sz="0" w:space="0" w:color="auto"/>
        <w:bottom w:val="none" w:sz="0" w:space="0" w:color="auto"/>
        <w:right w:val="none" w:sz="0" w:space="0" w:color="auto"/>
      </w:divBdr>
    </w:div>
    <w:div w:id="1623807008">
      <w:bodyDiv w:val="1"/>
      <w:marLeft w:val="0"/>
      <w:marRight w:val="0"/>
      <w:marTop w:val="0"/>
      <w:marBottom w:val="0"/>
      <w:divBdr>
        <w:top w:val="none" w:sz="0" w:space="0" w:color="auto"/>
        <w:left w:val="none" w:sz="0" w:space="0" w:color="auto"/>
        <w:bottom w:val="none" w:sz="0" w:space="0" w:color="auto"/>
        <w:right w:val="none" w:sz="0" w:space="0" w:color="auto"/>
      </w:divBdr>
    </w:div>
    <w:div w:id="1665628659">
      <w:bodyDiv w:val="1"/>
      <w:marLeft w:val="0"/>
      <w:marRight w:val="0"/>
      <w:marTop w:val="0"/>
      <w:marBottom w:val="0"/>
      <w:divBdr>
        <w:top w:val="none" w:sz="0" w:space="0" w:color="auto"/>
        <w:left w:val="none" w:sz="0" w:space="0" w:color="auto"/>
        <w:bottom w:val="none" w:sz="0" w:space="0" w:color="auto"/>
        <w:right w:val="none" w:sz="0" w:space="0" w:color="auto"/>
      </w:divBdr>
    </w:div>
    <w:div w:id="1893344759">
      <w:bodyDiv w:val="1"/>
      <w:marLeft w:val="0"/>
      <w:marRight w:val="0"/>
      <w:marTop w:val="0"/>
      <w:marBottom w:val="0"/>
      <w:divBdr>
        <w:top w:val="none" w:sz="0" w:space="0" w:color="auto"/>
        <w:left w:val="none" w:sz="0" w:space="0" w:color="auto"/>
        <w:bottom w:val="none" w:sz="0" w:space="0" w:color="auto"/>
        <w:right w:val="none" w:sz="0" w:space="0" w:color="auto"/>
      </w:divBdr>
    </w:div>
    <w:div w:id="1930236239">
      <w:bodyDiv w:val="1"/>
      <w:marLeft w:val="0"/>
      <w:marRight w:val="0"/>
      <w:marTop w:val="0"/>
      <w:marBottom w:val="0"/>
      <w:divBdr>
        <w:top w:val="none" w:sz="0" w:space="0" w:color="auto"/>
        <w:left w:val="none" w:sz="0" w:space="0" w:color="auto"/>
        <w:bottom w:val="none" w:sz="0" w:space="0" w:color="auto"/>
        <w:right w:val="none" w:sz="0" w:space="0" w:color="auto"/>
      </w:divBdr>
    </w:div>
    <w:div w:id="21399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75ccfe-2802-44e3-b90a-6f112ce641d9">
      <Terms xmlns="http://schemas.microsoft.com/office/infopath/2007/PartnerControls"/>
    </lcf76f155ced4ddcb4097134ff3c332f>
    <TaxCatchAll xmlns="ea66d215-0cee-4ed0-b800-2d7c926f59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43291EBB9C5149A5D4368AED117CF2" ma:contentTypeVersion="14" ma:contentTypeDescription="Create a new document." ma:contentTypeScope="" ma:versionID="90606c53d152c7c4c0980e165ebe5a08">
  <xsd:schema xmlns:xsd="http://www.w3.org/2001/XMLSchema" xmlns:xs="http://www.w3.org/2001/XMLSchema" xmlns:p="http://schemas.microsoft.com/office/2006/metadata/properties" xmlns:ns2="f475ccfe-2802-44e3-b90a-6f112ce641d9" xmlns:ns3="ea66d215-0cee-4ed0-b800-2d7c926f598e" targetNamespace="http://schemas.microsoft.com/office/2006/metadata/properties" ma:root="true" ma:fieldsID="42c0896a3b3ff3d40e0b9b10124a8953" ns2:_="" ns3:_="">
    <xsd:import namespace="f475ccfe-2802-44e3-b90a-6f112ce641d9"/>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ccfe-2802-44e3-b90a-6f112ce64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82442a-8b7d-47d3-849f-feb54d80b624}"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f475ccfe-2802-44e3-b90a-6f112ce641d9"/>
    <ds:schemaRef ds:uri="ea66d215-0cee-4ed0-b800-2d7c926f598e"/>
  </ds:schemaRefs>
</ds:datastoreItem>
</file>

<file path=customXml/itemProps4.xml><?xml version="1.0" encoding="utf-8"?>
<ds:datastoreItem xmlns:ds="http://schemas.openxmlformats.org/officeDocument/2006/customXml" ds:itemID="{22D14017-F804-4256-9742-D8C03097D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5ccfe-2802-44e3-b90a-6f112ce641d9"/>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2026-04-22T14:48:00Z</dcterms:created>
  <dcterms:modified xsi:type="dcterms:W3CDTF">2026-04-22T15:48:00Z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190e7992-4976-4574-8e29-0a635288c046</vt:lpwstr>
  </property>
  <property fmtid="{D5CDD505-2E9C-101B-9397-08002B2CF9AE}" pid="3" name="ContentTypeId">
    <vt:lpwstr>0x0101004243291EBB9C5149A5D4368AED117CF2</vt:lpwstr>
  </property>
  <property fmtid="{D5CDD505-2E9C-101B-9397-08002B2CF9AE}" pid="4" name="MediaServiceImageTags">
    <vt:lpwstr/>
  </property>
</Properties>
</file>