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728" w:type="dxa"/>
        <w:tblLook w:val="0600" w:firstRow="0" w:lastRow="0" w:firstColumn="0" w:lastColumn="0" w:noHBand="1" w:noVBand="1"/>
        <w:tblDescription w:val="Layout table"/>
      </w:tblPr>
      <w:tblGrid>
        <w:gridCol w:w="9474"/>
      </w:tblGrid>
      <w:tr w:rsidR="00CB0809" w14:paraId="2376709A" w14:textId="77777777" w:rsidTr="00B6788E">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580A6653" w:rsidR="00721EA4" w:rsidRDefault="00721EA4" w:rsidP="00721EA4">
      <w:pPr>
        <w:rPr>
          <w:rFonts w:ascii="Lato" w:hAnsi="Lato"/>
          <w:lang w:val="en-GB"/>
        </w:rPr>
      </w:pPr>
    </w:p>
    <w:p w14:paraId="001EAE92" w14:textId="77777777" w:rsidR="00B6788E" w:rsidRPr="00B6788E" w:rsidRDefault="00B6788E" w:rsidP="00B6788E">
      <w:pPr>
        <w:ind w:right="-714"/>
        <w:rPr>
          <w:rFonts w:ascii="Lato" w:hAnsi="Lato"/>
          <w:lang w:val="en-GB"/>
        </w:rPr>
      </w:pPr>
    </w:p>
    <w:p w14:paraId="341BC32C" w14:textId="77777777" w:rsidR="00B6788E" w:rsidRPr="00B6788E" w:rsidRDefault="00B6788E" w:rsidP="00B6788E">
      <w:pPr>
        <w:ind w:right="-714"/>
        <w:jc w:val="center"/>
        <w:rPr>
          <w:rFonts w:ascii="Lato" w:hAnsi="Lato"/>
          <w:b/>
          <w:bCs/>
          <w:color w:val="345DAE"/>
          <w:sz w:val="36"/>
          <w:szCs w:val="36"/>
          <w:lang w:val="en-GB"/>
        </w:rPr>
      </w:pPr>
      <w:r w:rsidRPr="00B6788E">
        <w:rPr>
          <w:rFonts w:ascii="Lato" w:hAnsi="Lato"/>
          <w:b/>
          <w:bCs/>
          <w:color w:val="345DAE"/>
          <w:sz w:val="36"/>
          <w:szCs w:val="36"/>
          <w:lang w:val="en-GB"/>
        </w:rPr>
        <w:t>Candidate Information Pack</w:t>
      </w:r>
    </w:p>
    <w:p w14:paraId="281B484D" w14:textId="67A4D707" w:rsidR="00B6788E" w:rsidRPr="0008600E" w:rsidRDefault="00B6788E" w:rsidP="00040F96">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08600E">
        <w:rPr>
          <w:rFonts w:ascii="Lato" w:eastAsiaTheme="majorEastAsia" w:hAnsi="Lato" w:cstheme="majorBidi"/>
          <w:color w:val="ED7422" w:themeColor="accent2"/>
          <w:sz w:val="32"/>
          <w:szCs w:val="32"/>
          <w:lang w:val="en-GB"/>
        </w:rPr>
        <w:t>Job Title</w:t>
      </w:r>
      <w:r w:rsidRPr="0008600E">
        <w:rPr>
          <w:rFonts w:ascii="Lato" w:eastAsiaTheme="majorEastAsia" w:hAnsi="Lato" w:cstheme="majorBidi"/>
          <w:color w:val="ED7422" w:themeColor="accent2"/>
          <w:sz w:val="32"/>
          <w:szCs w:val="32"/>
          <w:lang w:val="en-GB"/>
        </w:rPr>
        <w:tab/>
      </w:r>
      <w:r w:rsidR="00756F3B" w:rsidRPr="00756F3B">
        <w:rPr>
          <w:rFonts w:ascii="Lato" w:eastAsiaTheme="majorEastAsia" w:hAnsi="Lato" w:cstheme="majorBidi"/>
          <w:color w:val="ED7422" w:themeColor="accent2"/>
          <w:sz w:val="32"/>
          <w:szCs w:val="32"/>
          <w:lang w:val="en-GB"/>
        </w:rPr>
        <w:t>IT Support Technician</w:t>
      </w:r>
      <w:r w:rsidR="00756F3B" w:rsidRPr="00BD5199">
        <w:rPr>
          <w:rFonts w:ascii="Lato" w:hAnsi="Lato"/>
          <w:sz w:val="28"/>
          <w:szCs w:val="28"/>
          <w:lang w:val="en-GB"/>
        </w:rPr>
        <w:t xml:space="preserve"> </w:t>
      </w:r>
      <w:r w:rsidR="00756F3B" w:rsidRPr="00BD5199">
        <w:rPr>
          <w:rFonts w:ascii="Lato" w:hAnsi="Lato"/>
          <w:lang w:val="en-GB"/>
        </w:rPr>
        <w:t xml:space="preserve"> </w:t>
      </w:r>
      <w:r w:rsidRPr="0008600E">
        <w:rPr>
          <w:rFonts w:ascii="Lato" w:eastAsiaTheme="majorEastAsia" w:hAnsi="Lato" w:cstheme="majorBidi"/>
          <w:color w:val="ED7422" w:themeColor="accent2"/>
          <w:sz w:val="32"/>
          <w:szCs w:val="32"/>
          <w:lang w:val="en-GB"/>
        </w:rPr>
        <w:tab/>
      </w:r>
    </w:p>
    <w:p w14:paraId="39B1879E" w14:textId="57BD3AA5" w:rsidR="00B6788E" w:rsidRPr="00756F3B" w:rsidRDefault="00B6788E" w:rsidP="00756F3B">
      <w:pPr>
        <w:pStyle w:val="Heading2"/>
        <w:rPr>
          <w:rFonts w:ascii="Lato" w:hAnsi="Lato"/>
          <w:lang w:val="en-GB"/>
        </w:rPr>
      </w:pPr>
      <w:r w:rsidRPr="0008600E">
        <w:rPr>
          <w:rFonts w:ascii="Lato" w:hAnsi="Lato"/>
          <w:sz w:val="32"/>
          <w:szCs w:val="32"/>
          <w:lang w:val="en-GB"/>
        </w:rPr>
        <w:t>Location</w:t>
      </w:r>
      <w:r w:rsidRPr="0008600E">
        <w:rPr>
          <w:rFonts w:ascii="Lato" w:hAnsi="Lato"/>
          <w:sz w:val="32"/>
          <w:szCs w:val="32"/>
          <w:lang w:val="en-GB"/>
        </w:rPr>
        <w:tab/>
      </w:r>
      <w:r w:rsidR="00756F3B">
        <w:rPr>
          <w:rFonts w:ascii="Lato" w:hAnsi="Lato"/>
          <w:sz w:val="32"/>
          <w:szCs w:val="32"/>
          <w:lang w:val="en-GB"/>
        </w:rPr>
        <w:tab/>
        <w:t xml:space="preserve">     </w:t>
      </w:r>
      <w:proofErr w:type="spellStart"/>
      <w:r w:rsidR="00756F3B" w:rsidRPr="00756F3B">
        <w:rPr>
          <w:rFonts w:ascii="Lato" w:hAnsi="Lato"/>
          <w:sz w:val="32"/>
          <w:szCs w:val="32"/>
          <w:lang w:val="en-GB"/>
        </w:rPr>
        <w:t>Ingfield</w:t>
      </w:r>
      <w:proofErr w:type="spellEnd"/>
      <w:r w:rsidR="00756F3B" w:rsidRPr="00756F3B">
        <w:rPr>
          <w:rFonts w:ascii="Lato" w:hAnsi="Lato"/>
          <w:sz w:val="32"/>
          <w:szCs w:val="32"/>
          <w:lang w:val="en-GB"/>
        </w:rPr>
        <w:t xml:space="preserve"> Manor School</w:t>
      </w:r>
    </w:p>
    <w:p w14:paraId="6AAC8379" w14:textId="77777777" w:rsidR="00B6788E" w:rsidRPr="00B6788E" w:rsidRDefault="00B6788E" w:rsidP="00B6788E">
      <w:pPr>
        <w:spacing w:after="0" w:line="240" w:lineRule="auto"/>
        <w:ind w:right="-714"/>
        <w:rPr>
          <w:rFonts w:ascii="Lato" w:hAnsi="Lato"/>
          <w:sz w:val="22"/>
          <w:szCs w:val="22"/>
          <w:lang w:val="en-GB"/>
        </w:rPr>
      </w:pPr>
    </w:p>
    <w:p w14:paraId="773CB94E" w14:textId="77777777" w:rsidR="00B6788E" w:rsidRPr="00B6788E" w:rsidRDefault="00B6788E" w:rsidP="00B6788E">
      <w:pPr>
        <w:spacing w:after="0" w:line="240" w:lineRule="auto"/>
        <w:ind w:right="-714"/>
        <w:rPr>
          <w:rFonts w:ascii="Lato" w:hAnsi="Lato"/>
          <w:sz w:val="22"/>
          <w:szCs w:val="22"/>
          <w:lang w:val="en-GB"/>
        </w:rPr>
      </w:pPr>
    </w:p>
    <w:p w14:paraId="6F9DEB4E"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Dear Candidate </w:t>
      </w:r>
    </w:p>
    <w:p w14:paraId="185906D9" w14:textId="77777777" w:rsidR="00B6788E" w:rsidRPr="00B6788E" w:rsidRDefault="00B6788E" w:rsidP="009416C3">
      <w:pPr>
        <w:spacing w:after="0"/>
        <w:ind w:right="-164"/>
        <w:rPr>
          <w:rFonts w:ascii="Lato" w:hAnsi="Lato"/>
          <w:sz w:val="22"/>
          <w:szCs w:val="22"/>
          <w:lang w:val="en-GB"/>
        </w:rPr>
      </w:pPr>
    </w:p>
    <w:p w14:paraId="2A6881E2" w14:textId="78C148A6"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I am delighted that you have requested further information on our current vacancy.  We are looking for </w:t>
      </w:r>
      <w:r w:rsidR="00756F3B">
        <w:rPr>
          <w:rFonts w:ascii="Lato" w:hAnsi="Lato"/>
          <w:sz w:val="22"/>
          <w:szCs w:val="22"/>
          <w:lang w:val="en-GB"/>
        </w:rPr>
        <w:t>an IT Support Technician</w:t>
      </w:r>
      <w:r w:rsidR="0013654C">
        <w:rPr>
          <w:rFonts w:ascii="Lato" w:hAnsi="Lato"/>
          <w:sz w:val="22"/>
          <w:szCs w:val="22"/>
          <w:lang w:val="en-GB"/>
        </w:rPr>
        <w:t xml:space="preserve"> </w:t>
      </w:r>
      <w:r w:rsidR="0013654C" w:rsidRPr="00B6788E">
        <w:rPr>
          <w:rFonts w:ascii="Lato" w:hAnsi="Lato"/>
          <w:b/>
          <w:bCs/>
          <w:sz w:val="22"/>
          <w:szCs w:val="22"/>
          <w:lang w:val="en-GB"/>
        </w:rPr>
        <w:t>to</w:t>
      </w:r>
      <w:r w:rsidRPr="00B6788E">
        <w:rPr>
          <w:rFonts w:ascii="Lato" w:hAnsi="Lato"/>
          <w:sz w:val="22"/>
          <w:szCs w:val="22"/>
          <w:lang w:val="en-GB"/>
        </w:rPr>
        <w:t xml:space="preserve"> join us and become part of our successful team, giving the very best support to our community every day, because </w:t>
      </w:r>
      <w:proofErr w:type="spellStart"/>
      <w:r w:rsidRPr="00B6788E">
        <w:rPr>
          <w:rFonts w:ascii="Lato" w:hAnsi="Lato"/>
          <w:sz w:val="22"/>
          <w:szCs w:val="22"/>
          <w:lang w:val="en-GB"/>
        </w:rPr>
        <w:t>Ingfield</w:t>
      </w:r>
      <w:proofErr w:type="spellEnd"/>
      <w:r w:rsidRPr="00B6788E">
        <w:rPr>
          <w:rFonts w:ascii="Lato" w:hAnsi="Lato"/>
          <w:sz w:val="22"/>
          <w:szCs w:val="22"/>
          <w:lang w:val="en-GB"/>
        </w:rPr>
        <w:t xml:space="preserve"> Manor School believes in ‘fulfilling potential’ of every learner.  This is a fantastic opportunity to work in an engaging and rewarding environment, supporting the learning of our young people with motor neurological difficulties. </w:t>
      </w:r>
    </w:p>
    <w:p w14:paraId="064B86C8" w14:textId="77777777" w:rsidR="00B6788E" w:rsidRPr="00B6788E" w:rsidRDefault="00B6788E" w:rsidP="009416C3">
      <w:pPr>
        <w:spacing w:after="0"/>
        <w:ind w:right="-164"/>
        <w:rPr>
          <w:rFonts w:ascii="Lato" w:hAnsi="Lato"/>
          <w:sz w:val="22"/>
          <w:szCs w:val="22"/>
          <w:lang w:val="en-GB"/>
        </w:rPr>
      </w:pPr>
    </w:p>
    <w:p w14:paraId="1A7E6BAB" w14:textId="5751DB58"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7EF53DC2" w14:textId="2B3EAC8D" w:rsidR="00B6788E" w:rsidRPr="00B6788E" w:rsidRDefault="00B6788E" w:rsidP="009416C3">
      <w:pPr>
        <w:spacing w:after="0"/>
        <w:ind w:right="-164"/>
        <w:rPr>
          <w:rFonts w:ascii="Lato" w:hAnsi="Lato"/>
          <w:sz w:val="22"/>
          <w:szCs w:val="22"/>
          <w:lang w:val="en-GB"/>
        </w:rPr>
      </w:pPr>
    </w:p>
    <w:p w14:paraId="214F35FD" w14:textId="4042294C"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In this role you will gain a wealth of </w:t>
      </w:r>
      <w:r w:rsidR="0013654C" w:rsidRPr="00B6788E">
        <w:rPr>
          <w:rFonts w:ascii="Lato" w:hAnsi="Lato"/>
          <w:sz w:val="22"/>
          <w:szCs w:val="22"/>
          <w:lang w:val="en-GB"/>
        </w:rPr>
        <w:t>experience,</w:t>
      </w:r>
      <w:r w:rsidRPr="00B6788E">
        <w:rPr>
          <w:rFonts w:ascii="Lato" w:hAnsi="Lato"/>
          <w:sz w:val="22"/>
          <w:szCs w:val="22"/>
          <w:lang w:val="en-GB"/>
        </w:rPr>
        <w:t xml:space="preserve"> and we can offer a solid training package to help you flourish in your role.  Most of all we offer a welcoming team environment where everyone’s contribution to the community is noticed and acknowledged.</w:t>
      </w:r>
    </w:p>
    <w:p w14:paraId="76D6DDC9" w14:textId="77777777" w:rsidR="00B6788E" w:rsidRPr="00B6788E" w:rsidRDefault="00B6788E" w:rsidP="009416C3">
      <w:pPr>
        <w:spacing w:after="0"/>
        <w:ind w:right="-164"/>
        <w:rPr>
          <w:rFonts w:ascii="Lato" w:hAnsi="Lato"/>
          <w:sz w:val="22"/>
          <w:szCs w:val="22"/>
          <w:lang w:val="en-GB"/>
        </w:rPr>
      </w:pPr>
    </w:p>
    <w:p w14:paraId="2C074EAC" w14:textId="2AF6912C"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 xml:space="preserve">Are you ready to take your place in the </w:t>
      </w:r>
      <w:proofErr w:type="spellStart"/>
      <w:r w:rsidRPr="00B6788E">
        <w:rPr>
          <w:rFonts w:ascii="Lato" w:hAnsi="Lato"/>
          <w:sz w:val="22"/>
          <w:szCs w:val="22"/>
          <w:lang w:val="en-GB"/>
        </w:rPr>
        <w:t>Ingfield</w:t>
      </w:r>
      <w:proofErr w:type="spellEnd"/>
      <w:r w:rsidRPr="00B6788E">
        <w:rPr>
          <w:rFonts w:ascii="Lato" w:hAnsi="Lato"/>
          <w:sz w:val="22"/>
          <w:szCs w:val="22"/>
          <w:lang w:val="en-GB"/>
        </w:rPr>
        <w:t xml:space="preserve"> Manor team?  I am really looking forward to receiving your completed application. </w:t>
      </w:r>
    </w:p>
    <w:p w14:paraId="2F61F0A1" w14:textId="7D43B226" w:rsidR="00B6788E" w:rsidRPr="00B6788E" w:rsidRDefault="00B6788E" w:rsidP="009416C3">
      <w:pPr>
        <w:spacing w:after="0"/>
        <w:ind w:right="-164"/>
        <w:rPr>
          <w:rFonts w:ascii="Lato" w:hAnsi="Lato"/>
          <w:sz w:val="22"/>
          <w:szCs w:val="22"/>
          <w:lang w:val="en-GB"/>
        </w:rPr>
      </w:pPr>
    </w:p>
    <w:p w14:paraId="5B5929A7" w14:textId="77777777"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Yours sincerely</w:t>
      </w:r>
    </w:p>
    <w:p w14:paraId="069FCB5B" w14:textId="1B5AE8DF" w:rsidR="00B6788E" w:rsidRPr="00B6788E" w:rsidRDefault="00B6788E" w:rsidP="009416C3">
      <w:pPr>
        <w:spacing w:after="0"/>
        <w:ind w:right="-164"/>
        <w:rPr>
          <w:rFonts w:ascii="Lato" w:hAnsi="Lato"/>
          <w:sz w:val="22"/>
          <w:szCs w:val="22"/>
          <w:lang w:val="en-GB"/>
        </w:rPr>
      </w:pPr>
    </w:p>
    <w:p w14:paraId="3B4913D0" w14:textId="6D3507CE" w:rsidR="00B6788E" w:rsidRPr="00B6788E" w:rsidRDefault="00CA22CE" w:rsidP="009416C3">
      <w:pPr>
        <w:spacing w:after="0"/>
        <w:ind w:right="-164"/>
        <w:rPr>
          <w:rFonts w:ascii="Lato" w:hAnsi="Lato"/>
          <w:sz w:val="22"/>
          <w:szCs w:val="22"/>
          <w:lang w:val="en-GB"/>
        </w:rPr>
      </w:pPr>
      <w:r>
        <w:rPr>
          <w:rFonts w:ascii="Lato" w:hAnsi="Lato"/>
          <w:sz w:val="22"/>
          <w:szCs w:val="22"/>
          <w:lang w:val="en-GB"/>
        </w:rPr>
        <w:t>Liz Brown</w:t>
      </w:r>
    </w:p>
    <w:p w14:paraId="7D89DD6A" w14:textId="14EA5C03" w:rsidR="00B6788E" w:rsidRPr="00B6788E" w:rsidRDefault="00B6788E" w:rsidP="009416C3">
      <w:pPr>
        <w:spacing w:after="0"/>
        <w:ind w:right="-164"/>
        <w:rPr>
          <w:rFonts w:ascii="Lato" w:hAnsi="Lato"/>
          <w:sz w:val="22"/>
          <w:szCs w:val="22"/>
          <w:lang w:val="en-GB"/>
        </w:rPr>
      </w:pPr>
      <w:r w:rsidRPr="00B6788E">
        <w:rPr>
          <w:rFonts w:ascii="Lato" w:hAnsi="Lato"/>
          <w:sz w:val="22"/>
          <w:szCs w:val="22"/>
          <w:lang w:val="en-GB"/>
        </w:rPr>
        <w:t>Principal</w:t>
      </w:r>
    </w:p>
    <w:p w14:paraId="04B6F4F1" w14:textId="4FDDF739" w:rsidR="007705CE" w:rsidRDefault="007705CE" w:rsidP="009416C3">
      <w:pPr>
        <w:ind w:right="-164"/>
        <w:rPr>
          <w:rFonts w:ascii="Lato" w:hAnsi="Lato"/>
          <w:sz w:val="22"/>
          <w:szCs w:val="22"/>
          <w:lang w:val="en-GB"/>
        </w:rPr>
      </w:pPr>
    </w:p>
    <w:p w14:paraId="23DB68CD" w14:textId="3BF89169" w:rsidR="00B6788E" w:rsidRPr="00B6788E" w:rsidRDefault="00756F3B" w:rsidP="009416C3">
      <w:pPr>
        <w:ind w:right="-164"/>
        <w:rPr>
          <w:rFonts w:ascii="Lato" w:hAnsi="Lato"/>
          <w:sz w:val="22"/>
          <w:szCs w:val="22"/>
          <w:lang w:val="en-GB"/>
        </w:rPr>
      </w:pPr>
      <w:r w:rsidRPr="00B6788E">
        <w:rPr>
          <w:rFonts w:ascii="Lato" w:hAnsi="Lato"/>
          <w:noProof/>
          <w:sz w:val="22"/>
          <w:szCs w:val="22"/>
          <w:lang w:val="en-GB"/>
        </w:rPr>
        <w:drawing>
          <wp:anchor distT="0" distB="0" distL="114300" distR="114300" simplePos="0" relativeHeight="251665408" behindDoc="0" locked="0" layoutInCell="1" allowOverlap="1" wp14:anchorId="4AA15A35" wp14:editId="0359328B">
            <wp:simplePos x="0" y="0"/>
            <wp:positionH relativeFrom="column">
              <wp:posOffset>3846696</wp:posOffset>
            </wp:positionH>
            <wp:positionV relativeFrom="paragraph">
              <wp:posOffset>131445</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r w:rsidRPr="00B6788E">
        <w:rPr>
          <w:noProof/>
        </w:rPr>
        <w:drawing>
          <wp:anchor distT="0" distB="0" distL="114300" distR="114300" simplePos="0" relativeHeight="251664384" behindDoc="0" locked="0" layoutInCell="1" allowOverlap="1" wp14:anchorId="7163742A" wp14:editId="0BF0CB40">
            <wp:simplePos x="0" y="0"/>
            <wp:positionH relativeFrom="column">
              <wp:posOffset>2791026</wp:posOffset>
            </wp:positionH>
            <wp:positionV relativeFrom="paragraph">
              <wp:posOffset>95885</wp:posOffset>
            </wp:positionV>
            <wp:extent cx="817880" cy="817880"/>
            <wp:effectExtent l="0" t="0" r="1270" b="1270"/>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7880" cy="817880"/>
                    </a:xfrm>
                    <a:prstGeom prst="rect">
                      <a:avLst/>
                    </a:prstGeom>
                  </pic:spPr>
                </pic:pic>
              </a:graphicData>
            </a:graphic>
            <wp14:sizeRelH relativeFrom="margin">
              <wp14:pctWidth>0</wp14:pctWidth>
            </wp14:sizeRelH>
            <wp14:sizeRelV relativeFrom="margin">
              <wp14:pctHeight>0</wp14:pctHeight>
            </wp14:sizeRelV>
          </wp:anchor>
        </w:drawing>
      </w:r>
    </w:p>
    <w:p w14:paraId="335051EC" w14:textId="137A1B2A" w:rsidR="00B6788E" w:rsidRPr="00B6788E" w:rsidRDefault="00B6788E" w:rsidP="009416C3">
      <w:pPr>
        <w:spacing w:after="0" w:line="240" w:lineRule="auto"/>
        <w:ind w:right="-164"/>
        <w:rPr>
          <w:rFonts w:ascii="Lato" w:hAnsi="Lato"/>
          <w:sz w:val="22"/>
          <w:szCs w:val="22"/>
          <w:lang w:val="en-GB"/>
        </w:rPr>
      </w:pPr>
    </w:p>
    <w:p w14:paraId="2B638F38" w14:textId="5B8063D4" w:rsidR="00B6788E" w:rsidRPr="00B6788E" w:rsidRDefault="00B6788E" w:rsidP="009416C3">
      <w:pPr>
        <w:spacing w:after="0" w:line="240" w:lineRule="auto"/>
        <w:ind w:right="-164"/>
        <w:rPr>
          <w:rFonts w:ascii="Lato" w:hAnsi="Lato"/>
          <w:sz w:val="22"/>
          <w:szCs w:val="22"/>
          <w:lang w:val="en-GB"/>
        </w:rPr>
      </w:pPr>
    </w:p>
    <w:p w14:paraId="257A31EF" w14:textId="1FC64304" w:rsidR="00B6788E" w:rsidRPr="00B6788E" w:rsidRDefault="00B6788E" w:rsidP="009416C3">
      <w:pPr>
        <w:spacing w:after="0" w:line="240" w:lineRule="auto"/>
        <w:ind w:right="-164"/>
        <w:rPr>
          <w:rFonts w:ascii="Lato" w:hAnsi="Lato"/>
          <w:sz w:val="22"/>
          <w:szCs w:val="22"/>
          <w:lang w:val="en-GB"/>
        </w:rPr>
      </w:pPr>
    </w:p>
    <w:p w14:paraId="5BDA6874" w14:textId="55C847FD" w:rsidR="00B6788E" w:rsidRPr="00B6788E" w:rsidRDefault="00B6788E" w:rsidP="009416C3">
      <w:pPr>
        <w:spacing w:after="0" w:line="240" w:lineRule="auto"/>
        <w:ind w:right="-164"/>
        <w:rPr>
          <w:rFonts w:ascii="Lato" w:hAnsi="Lato"/>
          <w:sz w:val="22"/>
          <w:szCs w:val="22"/>
          <w:lang w:val="en-GB"/>
        </w:rPr>
      </w:pPr>
    </w:p>
    <w:p w14:paraId="64E600AE" w14:textId="47AC68D2" w:rsidR="00B6788E" w:rsidRPr="00B6788E" w:rsidRDefault="00B6788E" w:rsidP="009416C3">
      <w:pPr>
        <w:spacing w:after="0" w:line="240" w:lineRule="auto"/>
        <w:ind w:right="-164"/>
        <w:rPr>
          <w:rFonts w:ascii="Lato" w:hAnsi="Lato"/>
          <w:sz w:val="22"/>
          <w:szCs w:val="22"/>
          <w:lang w:val="en-GB"/>
        </w:rPr>
      </w:pPr>
    </w:p>
    <w:p w14:paraId="66B50B8B" w14:textId="7ED93321" w:rsidR="00B6788E" w:rsidRPr="00B6788E" w:rsidRDefault="00B6788E" w:rsidP="009416C3">
      <w:pPr>
        <w:spacing w:after="0" w:line="240" w:lineRule="auto"/>
        <w:ind w:right="-164"/>
        <w:rPr>
          <w:rFonts w:ascii="Lato" w:hAnsi="Lato"/>
          <w:sz w:val="22"/>
          <w:szCs w:val="22"/>
          <w:lang w:val="en-GB"/>
        </w:rPr>
      </w:pPr>
    </w:p>
    <w:p w14:paraId="4A88C8C2" w14:textId="292E60C1" w:rsidR="00B6788E" w:rsidRPr="00B6788E" w:rsidRDefault="00B6788E" w:rsidP="009416C3">
      <w:pPr>
        <w:spacing w:after="0" w:line="240" w:lineRule="auto"/>
        <w:ind w:right="-164"/>
        <w:rPr>
          <w:rFonts w:ascii="Lato" w:hAnsi="Lato"/>
          <w:sz w:val="22"/>
          <w:szCs w:val="22"/>
          <w:lang w:val="en-GB"/>
        </w:rPr>
      </w:pPr>
    </w:p>
    <w:p w14:paraId="7C8A9E94" w14:textId="3CC6CD2E" w:rsidR="00B6788E" w:rsidRPr="00B6788E" w:rsidRDefault="00B6788E" w:rsidP="009416C3">
      <w:pPr>
        <w:spacing w:after="120" w:line="240" w:lineRule="auto"/>
        <w:ind w:right="-164"/>
        <w:rPr>
          <w:rFonts w:ascii="Lato" w:hAnsi="Lato"/>
          <w:lang w:val="en-GB"/>
        </w:rPr>
      </w:pPr>
    </w:p>
    <w:p w14:paraId="6CF28761" w14:textId="19AEC597" w:rsidR="00B6788E" w:rsidRPr="00B6788E" w:rsidRDefault="00B6788E" w:rsidP="009416C3">
      <w:pPr>
        <w:spacing w:after="120" w:line="240" w:lineRule="auto"/>
        <w:ind w:right="-164"/>
        <w:rPr>
          <w:rFonts w:ascii="Lato" w:hAnsi="Lato"/>
          <w:lang w:val="en-GB"/>
        </w:rPr>
      </w:pPr>
      <w:proofErr w:type="spellStart"/>
      <w:r w:rsidRPr="00B6788E">
        <w:rPr>
          <w:rFonts w:ascii="Lato" w:hAnsi="Lato"/>
          <w:lang w:val="en-GB"/>
        </w:rPr>
        <w:t>Ingfield</w:t>
      </w:r>
      <w:proofErr w:type="spellEnd"/>
      <w:r w:rsidRPr="00B6788E">
        <w:rPr>
          <w:rFonts w:ascii="Lato" w:hAnsi="Lato"/>
          <w:lang w:val="en-GB"/>
        </w:rPr>
        <w:t xml:space="preserve"> Manor School is a non-maintained special school and part of Salutem Care and Education who have services across England and Wales supporting adults and children in residential and educational Environments. </w:t>
      </w:r>
    </w:p>
    <w:p w14:paraId="2F407892" w14:textId="198D8356"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Based in </w:t>
      </w:r>
      <w:proofErr w:type="gramStart"/>
      <w:r w:rsidRPr="00B6788E">
        <w:rPr>
          <w:rFonts w:ascii="Lato" w:hAnsi="Lato"/>
          <w:lang w:val="en-GB"/>
        </w:rPr>
        <w:t>its</w:t>
      </w:r>
      <w:proofErr w:type="gramEnd"/>
      <w:r w:rsidRPr="00B6788E">
        <w:rPr>
          <w:rFonts w:ascii="Lato" w:hAnsi="Lato"/>
          <w:lang w:val="en-GB"/>
        </w:rPr>
        <w:t xml:space="preserve"> our own idyllic grounds, </w:t>
      </w:r>
      <w:proofErr w:type="spellStart"/>
      <w:r w:rsidRPr="00B6788E">
        <w:rPr>
          <w:rFonts w:ascii="Lato" w:hAnsi="Lato"/>
          <w:lang w:val="en-GB"/>
        </w:rPr>
        <w:t>Ingfield</w:t>
      </w:r>
      <w:proofErr w:type="spellEnd"/>
      <w:r w:rsidRPr="00B6788E">
        <w:rPr>
          <w:rFonts w:ascii="Lato" w:hAnsi="Lato"/>
          <w:lang w:val="en-GB"/>
        </w:rPr>
        <w:t xml:space="preserve">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575E34E8" w14:textId="1D8E3E9F"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At </w:t>
      </w:r>
      <w:proofErr w:type="spellStart"/>
      <w:r w:rsidRPr="00B6788E">
        <w:rPr>
          <w:rFonts w:ascii="Lato" w:hAnsi="Lato"/>
          <w:lang w:val="en-GB"/>
        </w:rPr>
        <w:t>Ingfield</w:t>
      </w:r>
      <w:proofErr w:type="spellEnd"/>
      <w:r w:rsidRPr="00B6788E">
        <w:rPr>
          <w:rFonts w:ascii="Lato" w:hAnsi="Lato"/>
          <w:lang w:val="en-GB"/>
        </w:rPr>
        <w:t xml:space="preserve">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54208724" w14:textId="20026A13"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Our IMS provision caters for students aged 3—19 years with neurological motor impairment such as Cerebral Palsy and associated medical and sensory needs. Following the Conductive Education approach, </w:t>
      </w:r>
      <w:proofErr w:type="spellStart"/>
      <w:r w:rsidRPr="00B6788E">
        <w:rPr>
          <w:rFonts w:ascii="Lato" w:hAnsi="Lato"/>
          <w:lang w:val="en-GB"/>
        </w:rPr>
        <w:t>Ingfield</w:t>
      </w:r>
      <w:proofErr w:type="spellEnd"/>
      <w:r w:rsidRPr="00B6788E">
        <w:rPr>
          <w:rFonts w:ascii="Lato" w:hAnsi="Lato"/>
          <w:lang w:val="en-GB"/>
        </w:rPr>
        <w:t xml:space="preserve"> Manor School focuses on the holistic development of everyone, including their physical and communication skills.</w:t>
      </w:r>
    </w:p>
    <w:p w14:paraId="7EED4844" w14:textId="49BB4953"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Our </w:t>
      </w:r>
      <w:proofErr w:type="spellStart"/>
      <w:r w:rsidRPr="00B6788E">
        <w:rPr>
          <w:rFonts w:ascii="Lato" w:hAnsi="Lato"/>
          <w:lang w:val="en-GB"/>
        </w:rPr>
        <w:t>Woodview</w:t>
      </w:r>
      <w:proofErr w:type="spellEnd"/>
      <w:r w:rsidRPr="00B6788E">
        <w:rPr>
          <w:rFonts w:ascii="Lato" w:hAnsi="Lato"/>
          <w:lang w:val="en-GB"/>
        </w:rPr>
        <w:t xml:space="preserve"> provision is for secondary aged students with special educational needs including speech, language, and communication needs (SLCN) and autistic spectrum conditions (ASC)</w:t>
      </w:r>
    </w:p>
    <w:p w14:paraId="6FFA50E3" w14:textId="45537AF6"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w:t>
      </w:r>
      <w:proofErr w:type="gramStart"/>
      <w:r w:rsidRPr="00B6788E">
        <w:rPr>
          <w:rFonts w:ascii="Lato" w:hAnsi="Lato"/>
          <w:lang w:val="en-GB"/>
        </w:rPr>
        <w:t>each and every</w:t>
      </w:r>
      <w:proofErr w:type="gramEnd"/>
      <w:r w:rsidRPr="00B6788E">
        <w:rPr>
          <w:rFonts w:ascii="Lato" w:hAnsi="Lato"/>
          <w:lang w:val="en-GB"/>
        </w:rPr>
        <w:t xml:space="preserve"> one of our staff have a pivotal role to play and we believe in supporting everyone to fulfil their potential. </w:t>
      </w:r>
      <w:proofErr w:type="spellStart"/>
      <w:r w:rsidRPr="00B6788E">
        <w:rPr>
          <w:rFonts w:ascii="Lato" w:hAnsi="Lato"/>
          <w:lang w:val="en-GB"/>
        </w:rPr>
        <w:t>Ingfield</w:t>
      </w:r>
      <w:proofErr w:type="spellEnd"/>
      <w:r w:rsidRPr="00B6788E">
        <w:rPr>
          <w:rFonts w:ascii="Lato" w:hAnsi="Lato"/>
          <w:lang w:val="en-GB"/>
        </w:rPr>
        <w:t xml:space="preserve"> Manor School is a rewarding place to work, and staff report high levels of job satisfaction. </w:t>
      </w:r>
    </w:p>
    <w:p w14:paraId="70FDFBCA"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Through working for Salutem we offer a comprehensive range of employee benefits designed to support you in various aspects of your life through our benefits platform Salutem Extras.</w:t>
      </w:r>
    </w:p>
    <w:p w14:paraId="5AB160CE" w14:textId="46842437" w:rsidR="00B6788E" w:rsidRPr="00B6788E" w:rsidRDefault="00B6788E" w:rsidP="009416C3">
      <w:pPr>
        <w:spacing w:after="120" w:line="240" w:lineRule="auto"/>
        <w:ind w:right="-164"/>
        <w:rPr>
          <w:rFonts w:ascii="Lato" w:hAnsi="Lato"/>
          <w:lang w:val="en-GB"/>
        </w:rPr>
      </w:pPr>
      <w:r w:rsidRPr="00B6788E">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61DB9261" w14:textId="0FBC67EE" w:rsidR="00B6788E" w:rsidRPr="00B6788E" w:rsidRDefault="00B6788E" w:rsidP="009416C3">
      <w:pPr>
        <w:spacing w:after="120" w:line="240" w:lineRule="auto"/>
        <w:ind w:right="-164"/>
        <w:rPr>
          <w:rFonts w:ascii="Lato" w:hAnsi="Lato"/>
          <w:lang w:val="en-GB"/>
        </w:rPr>
      </w:pPr>
      <w:proofErr w:type="spellStart"/>
      <w:r w:rsidRPr="00B6788E">
        <w:rPr>
          <w:rFonts w:ascii="Lato" w:hAnsi="Lato"/>
          <w:lang w:val="en-GB"/>
        </w:rPr>
        <w:t>Ingfield</w:t>
      </w:r>
      <w:proofErr w:type="spellEnd"/>
      <w:r w:rsidRPr="00B6788E">
        <w:rPr>
          <w:rFonts w:ascii="Lato" w:hAnsi="Lato"/>
          <w:lang w:val="en-GB"/>
        </w:rPr>
        <w:t xml:space="preserve"> Manor School has convenient road links and is a </w:t>
      </w:r>
      <w:r w:rsidR="00880EAF" w:rsidRPr="00B6788E">
        <w:rPr>
          <w:rFonts w:ascii="Lato" w:hAnsi="Lato"/>
          <w:lang w:val="en-GB"/>
        </w:rPr>
        <w:t>10-minute</w:t>
      </w:r>
      <w:r w:rsidRPr="00B6788E">
        <w:rPr>
          <w:rFonts w:ascii="Lato" w:hAnsi="Lato"/>
          <w:lang w:val="en-GB"/>
        </w:rPr>
        <w:t xml:space="preserve"> drive from Horsham. There is a bus stop </w:t>
      </w:r>
      <w:r w:rsidR="00880EAF" w:rsidRPr="00B6788E">
        <w:rPr>
          <w:rFonts w:ascii="Lato" w:hAnsi="Lato"/>
          <w:lang w:val="en-GB"/>
        </w:rPr>
        <w:t>10-minute</w:t>
      </w:r>
      <w:r w:rsidRPr="00B6788E">
        <w:rPr>
          <w:rFonts w:ascii="Lato" w:hAnsi="Lato"/>
          <w:lang w:val="en-GB"/>
        </w:rPr>
        <w:t xml:space="preserve"> walk from the school, a large car park for those travelling by car.</w:t>
      </w:r>
    </w:p>
    <w:p w14:paraId="3F8B8162" w14:textId="77777777" w:rsidR="00B6788E" w:rsidRPr="00B6788E" w:rsidRDefault="00B6788E" w:rsidP="009416C3">
      <w:pPr>
        <w:spacing w:after="120" w:line="240" w:lineRule="auto"/>
        <w:ind w:right="-164"/>
        <w:rPr>
          <w:rFonts w:ascii="Lato" w:hAnsi="Lato"/>
          <w:lang w:val="en-GB"/>
        </w:rPr>
      </w:pPr>
      <w:r w:rsidRPr="00B6788E">
        <w:rPr>
          <w:rFonts w:ascii="Lato" w:hAnsi="Lato"/>
          <w:lang w:val="en-GB"/>
        </w:rPr>
        <w:t xml:space="preserve">New employees joining </w:t>
      </w:r>
      <w:proofErr w:type="spellStart"/>
      <w:r w:rsidRPr="00B6788E">
        <w:rPr>
          <w:rFonts w:ascii="Lato" w:hAnsi="Lato"/>
          <w:lang w:val="en-GB"/>
        </w:rPr>
        <w:t>Ingfield</w:t>
      </w:r>
      <w:proofErr w:type="spellEnd"/>
      <w:r w:rsidRPr="00B6788E">
        <w:rPr>
          <w:rFonts w:ascii="Lato" w:hAnsi="Lato"/>
          <w:lang w:val="en-GB"/>
        </w:rPr>
        <w:t xml:space="preserve"> Manor School are guaranteed a warm welcome from the community.  Our motto </w:t>
      </w:r>
      <w:r w:rsidRPr="00CE35AE">
        <w:rPr>
          <w:rFonts w:ascii="Lato" w:hAnsi="Lato"/>
          <w:lang w:val="en-GB"/>
        </w:rPr>
        <w:t>is that</w:t>
      </w:r>
      <w:r w:rsidRPr="00B6788E">
        <w:rPr>
          <w:rFonts w:ascii="Lato" w:hAnsi="Lato"/>
          <w:lang w:val="en-GB"/>
        </w:rPr>
        <w:t xml:space="preserve"> ‘Fulfilling Potential’ and we strongly believe that this should include our entire school community.  We look forward to getting to know you better and helping you to play your part in providing the very best to our young people.</w:t>
      </w:r>
    </w:p>
    <w:p w14:paraId="67690CE0" w14:textId="77777777" w:rsidR="00040F96" w:rsidRDefault="00040F96" w:rsidP="009416C3">
      <w:pPr>
        <w:spacing w:after="120" w:line="240" w:lineRule="auto"/>
        <w:ind w:right="-164"/>
        <w:rPr>
          <w:rFonts w:ascii="Lato" w:hAnsi="Lato"/>
          <w:sz w:val="22"/>
          <w:szCs w:val="22"/>
          <w:lang w:val="en-GB"/>
        </w:rPr>
      </w:pPr>
    </w:p>
    <w:p w14:paraId="49F5BB85" w14:textId="77777777" w:rsidR="00A86727" w:rsidRDefault="00A86727" w:rsidP="009416C3">
      <w:pPr>
        <w:spacing w:after="120" w:line="240" w:lineRule="auto"/>
        <w:ind w:right="-164"/>
        <w:rPr>
          <w:rFonts w:ascii="Lato" w:hAnsi="Lato"/>
          <w:sz w:val="22"/>
          <w:szCs w:val="22"/>
          <w:lang w:val="en-GB"/>
        </w:rPr>
      </w:pPr>
    </w:p>
    <w:p w14:paraId="65EF66E3" w14:textId="462DD59F" w:rsidR="00B6788E" w:rsidRPr="00B6788E" w:rsidRDefault="00B6788E" w:rsidP="009416C3">
      <w:pPr>
        <w:spacing w:after="120" w:line="240" w:lineRule="auto"/>
        <w:ind w:right="-164"/>
        <w:rPr>
          <w:rFonts w:ascii="Lato" w:hAnsi="Lato"/>
          <w:sz w:val="22"/>
          <w:szCs w:val="22"/>
          <w:lang w:val="en-GB"/>
        </w:rPr>
      </w:pPr>
      <w:r w:rsidRPr="00B6788E">
        <w:rPr>
          <w:rFonts w:ascii="Lato" w:hAnsi="Lato"/>
          <w:noProof/>
          <w:sz w:val="22"/>
          <w:szCs w:val="22"/>
          <w:lang w:val="en-GB"/>
        </w:rPr>
        <w:drawing>
          <wp:anchor distT="0" distB="0" distL="114300" distR="114300" simplePos="0" relativeHeight="251667456" behindDoc="0" locked="0" layoutInCell="1" allowOverlap="1" wp14:anchorId="1DC7A066" wp14:editId="277F9C29">
            <wp:simplePos x="0" y="0"/>
            <wp:positionH relativeFrom="column">
              <wp:posOffset>3606230</wp:posOffset>
            </wp:positionH>
            <wp:positionV relativeFrom="paragraph">
              <wp:posOffset>199</wp:posOffset>
            </wp:positionV>
            <wp:extent cx="2603500" cy="768350"/>
            <wp:effectExtent l="0" t="0" r="6350" b="0"/>
            <wp:wrapSquare wrapText="bothSides"/>
            <wp:docPr id="577576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C4B0DF3" w14:textId="0D61351C" w:rsidR="00B6788E" w:rsidRPr="00B6788E" w:rsidRDefault="00B6788E" w:rsidP="00B6788E">
      <w:pPr>
        <w:ind w:right="-714"/>
        <w:jc w:val="center"/>
        <w:rPr>
          <w:rFonts w:ascii="Lato" w:hAnsi="Lato"/>
          <w:b/>
          <w:bCs/>
          <w:color w:val="345DAE"/>
          <w:sz w:val="36"/>
          <w:szCs w:val="36"/>
          <w:lang w:val="en-GB"/>
        </w:rPr>
      </w:pPr>
    </w:p>
    <w:p w14:paraId="36A4B041" w14:textId="77777777" w:rsidR="00B6788E" w:rsidRDefault="00B6788E" w:rsidP="00721EA4">
      <w:pPr>
        <w:rPr>
          <w:rFonts w:ascii="Lato" w:hAnsi="Lato"/>
          <w:lang w:val="en-GB"/>
        </w:rPr>
      </w:pPr>
    </w:p>
    <w:p w14:paraId="0EAE6F10" w14:textId="77777777" w:rsidR="00B6788E" w:rsidRDefault="00B6788E" w:rsidP="00721EA4">
      <w:pPr>
        <w:rPr>
          <w:rFonts w:ascii="Lato" w:hAnsi="Lato"/>
          <w:lang w:val="en-GB"/>
        </w:rPr>
      </w:pPr>
    </w:p>
    <w:p w14:paraId="3C95EDB5" w14:textId="78B351B1" w:rsidR="00721EA4" w:rsidRPr="00721EA4" w:rsidRDefault="00721EA4" w:rsidP="00B6788E">
      <w:pPr>
        <w:jc w:val="center"/>
        <w:rPr>
          <w:b/>
          <w:bCs/>
          <w:color w:val="345DAE"/>
          <w:sz w:val="72"/>
          <w:szCs w:val="72"/>
        </w:rPr>
      </w:pPr>
      <w:r w:rsidRPr="00721EA4">
        <w:rPr>
          <w:rFonts w:ascii="Lato" w:hAnsi="Lato"/>
          <w:b/>
          <w:bCs/>
          <w:color w:val="345DAE"/>
          <w:sz w:val="36"/>
          <w:szCs w:val="36"/>
          <w:lang w:val="en-GB"/>
        </w:rPr>
        <w:t>Job Description</w:t>
      </w:r>
    </w:p>
    <w:p w14:paraId="458FBDFD" w14:textId="18B81076" w:rsidR="00721EA4" w:rsidRPr="0008600E" w:rsidRDefault="00721EA4" w:rsidP="005624A5">
      <w:pPr>
        <w:pStyle w:val="Heading2"/>
        <w:tabs>
          <w:tab w:val="left" w:pos="2552"/>
        </w:tabs>
        <w:spacing w:line="276" w:lineRule="auto"/>
        <w:rPr>
          <w:rFonts w:ascii="Lato" w:hAnsi="Lato"/>
          <w:sz w:val="32"/>
          <w:szCs w:val="32"/>
          <w:lang w:val="en-GB"/>
        </w:rPr>
      </w:pPr>
      <w:r w:rsidRPr="0008600E">
        <w:rPr>
          <w:rFonts w:ascii="Lato" w:hAnsi="Lato"/>
          <w:sz w:val="32"/>
          <w:szCs w:val="32"/>
          <w:lang w:val="en-GB"/>
        </w:rPr>
        <w:t>Job Title</w:t>
      </w:r>
      <w:r w:rsidR="00557928" w:rsidRPr="0008600E">
        <w:rPr>
          <w:rFonts w:ascii="Lato" w:hAnsi="Lato"/>
          <w:sz w:val="32"/>
          <w:szCs w:val="32"/>
          <w:lang w:val="en-GB"/>
        </w:rPr>
        <w:tab/>
      </w:r>
      <w:r w:rsidR="00557928" w:rsidRPr="0008600E">
        <w:rPr>
          <w:rFonts w:ascii="Lato" w:hAnsi="Lato"/>
          <w:sz w:val="32"/>
          <w:szCs w:val="32"/>
          <w:lang w:val="en-GB"/>
        </w:rPr>
        <w:tab/>
      </w:r>
      <w:r w:rsidR="00756F3B" w:rsidRPr="00756F3B">
        <w:rPr>
          <w:rFonts w:ascii="Lato" w:hAnsi="Lato"/>
          <w:sz w:val="32"/>
          <w:szCs w:val="32"/>
          <w:lang w:val="en-GB"/>
        </w:rPr>
        <w:t>IT Support Technician</w:t>
      </w:r>
      <w:r w:rsidR="00756F3B" w:rsidRPr="00BD5199">
        <w:rPr>
          <w:rFonts w:ascii="Lato" w:hAnsi="Lato"/>
          <w:color w:val="auto"/>
          <w:sz w:val="28"/>
          <w:szCs w:val="28"/>
          <w:lang w:val="en-GB"/>
        </w:rPr>
        <w:t xml:space="preserve"> </w:t>
      </w:r>
      <w:r w:rsidR="00756F3B" w:rsidRPr="00BD5199">
        <w:rPr>
          <w:rFonts w:ascii="Lato" w:hAnsi="Lato"/>
          <w:color w:val="auto"/>
          <w:lang w:val="en-GB"/>
        </w:rPr>
        <w:t xml:space="preserve"> </w:t>
      </w:r>
      <w:r w:rsidR="00756F3B" w:rsidRPr="0008600E">
        <w:rPr>
          <w:rFonts w:ascii="Lato" w:hAnsi="Lato"/>
          <w:sz w:val="32"/>
          <w:szCs w:val="32"/>
          <w:lang w:val="en-GB"/>
        </w:rPr>
        <w:tab/>
      </w:r>
    </w:p>
    <w:p w14:paraId="3BB9F9C3" w14:textId="616DCB1B" w:rsidR="004E366E" w:rsidRPr="0008600E" w:rsidRDefault="004E366E" w:rsidP="004E366E">
      <w:pPr>
        <w:pStyle w:val="Heading2"/>
        <w:spacing w:line="276" w:lineRule="auto"/>
        <w:rPr>
          <w:rFonts w:ascii="Lato" w:hAnsi="Lato"/>
          <w:sz w:val="32"/>
          <w:szCs w:val="32"/>
          <w:lang w:val="en-GB"/>
        </w:rPr>
      </w:pPr>
      <w:r w:rsidRPr="0008600E">
        <w:rPr>
          <w:rFonts w:ascii="Lato" w:hAnsi="Lato"/>
          <w:sz w:val="32"/>
          <w:szCs w:val="32"/>
          <w:lang w:val="en-GB"/>
        </w:rPr>
        <w:t>Reporting To</w:t>
      </w:r>
      <w:r w:rsidR="00557928" w:rsidRPr="0008600E">
        <w:rPr>
          <w:rFonts w:ascii="Lato" w:hAnsi="Lato"/>
          <w:sz w:val="32"/>
          <w:szCs w:val="32"/>
          <w:lang w:val="en-GB"/>
        </w:rPr>
        <w:tab/>
      </w:r>
      <w:r w:rsidR="00557928" w:rsidRPr="0008600E">
        <w:rPr>
          <w:rFonts w:ascii="Lato" w:hAnsi="Lato"/>
          <w:sz w:val="32"/>
          <w:szCs w:val="32"/>
          <w:lang w:val="en-GB"/>
        </w:rPr>
        <w:tab/>
      </w:r>
      <w:r w:rsidR="00756F3B">
        <w:rPr>
          <w:rFonts w:ascii="Lato" w:hAnsi="Lato"/>
          <w:sz w:val="32"/>
          <w:szCs w:val="32"/>
          <w:lang w:val="en-GB"/>
        </w:rPr>
        <w:t>IT Manager</w:t>
      </w:r>
      <w:r w:rsidR="007850CC" w:rsidRPr="0008600E">
        <w:rPr>
          <w:rFonts w:ascii="Lato" w:eastAsia="Times New Roman" w:hAnsi="Lato" w:cs="Calibri"/>
          <w:b/>
          <w:sz w:val="32"/>
          <w:szCs w:val="32"/>
        </w:rPr>
        <w:tab/>
      </w:r>
    </w:p>
    <w:p w14:paraId="30BE5257" w14:textId="63A7F6A9" w:rsidR="004E366E" w:rsidRPr="0008600E" w:rsidRDefault="004E366E" w:rsidP="004E366E">
      <w:pPr>
        <w:pStyle w:val="Heading2"/>
        <w:spacing w:line="276" w:lineRule="auto"/>
        <w:rPr>
          <w:rFonts w:ascii="Lato" w:hAnsi="Lato"/>
          <w:sz w:val="32"/>
          <w:szCs w:val="32"/>
          <w:lang w:val="en-GB"/>
        </w:rPr>
      </w:pPr>
      <w:r w:rsidRPr="0008600E">
        <w:rPr>
          <w:rFonts w:ascii="Lato" w:hAnsi="Lato"/>
          <w:sz w:val="32"/>
          <w:szCs w:val="32"/>
          <w:lang w:val="en-GB"/>
        </w:rPr>
        <w:t>Location</w:t>
      </w:r>
      <w:r w:rsidR="00557928" w:rsidRPr="0008600E">
        <w:rPr>
          <w:rFonts w:ascii="Lato" w:hAnsi="Lato"/>
          <w:sz w:val="32"/>
          <w:szCs w:val="32"/>
          <w:lang w:val="en-GB"/>
        </w:rPr>
        <w:tab/>
      </w:r>
      <w:r w:rsidR="00557928" w:rsidRPr="0008600E">
        <w:rPr>
          <w:rFonts w:ascii="Lato" w:hAnsi="Lato"/>
          <w:sz w:val="32"/>
          <w:szCs w:val="32"/>
          <w:lang w:val="en-GB"/>
        </w:rPr>
        <w:tab/>
      </w:r>
      <w:r w:rsidR="00557928" w:rsidRPr="0008600E">
        <w:rPr>
          <w:rFonts w:ascii="Lato" w:hAnsi="Lato"/>
          <w:sz w:val="32"/>
          <w:szCs w:val="32"/>
          <w:lang w:val="en-GB"/>
        </w:rPr>
        <w:tab/>
      </w:r>
      <w:proofErr w:type="spellStart"/>
      <w:r w:rsidR="00756F3B" w:rsidRPr="00756F3B">
        <w:rPr>
          <w:rFonts w:ascii="Lato" w:hAnsi="Lato"/>
          <w:sz w:val="32"/>
          <w:szCs w:val="32"/>
          <w:lang w:val="en-GB"/>
        </w:rPr>
        <w:t>Ingfield</w:t>
      </w:r>
      <w:proofErr w:type="spellEnd"/>
      <w:r w:rsidR="00756F3B" w:rsidRPr="00756F3B">
        <w:rPr>
          <w:rFonts w:ascii="Lato" w:hAnsi="Lato"/>
          <w:sz w:val="32"/>
          <w:szCs w:val="32"/>
          <w:lang w:val="en-GB"/>
        </w:rPr>
        <w:t xml:space="preserve"> Manor School</w:t>
      </w:r>
    </w:p>
    <w:p w14:paraId="7ABBF948" w14:textId="77777777" w:rsidR="005624A5" w:rsidRPr="007663F7" w:rsidRDefault="005624A5" w:rsidP="007705CE">
      <w:pPr>
        <w:pStyle w:val="Heading1"/>
        <w:spacing w:before="240" w:line="276" w:lineRule="auto"/>
        <w:rPr>
          <w:rFonts w:ascii="Lato" w:hAnsi="Lato"/>
          <w:color w:val="345DAE"/>
          <w:sz w:val="36"/>
          <w:szCs w:val="36"/>
          <w:lang w:val="en-GB"/>
        </w:rPr>
      </w:pPr>
      <w:r w:rsidRPr="007663F7">
        <w:rPr>
          <w:rFonts w:ascii="Lato" w:hAnsi="Lato"/>
          <w:color w:val="345DAE"/>
          <w:sz w:val="36"/>
          <w:szCs w:val="36"/>
          <w:lang w:val="en-GB"/>
        </w:rPr>
        <w:t>Job Overview</w:t>
      </w:r>
    </w:p>
    <w:p w14:paraId="7A35E281" w14:textId="12ED4F86" w:rsidR="0013654C" w:rsidRPr="0013654C" w:rsidRDefault="0013654C" w:rsidP="003B04F8">
      <w:pPr>
        <w:suppressAutoHyphens/>
        <w:spacing w:after="120" w:line="240" w:lineRule="auto"/>
        <w:rPr>
          <w:rFonts w:ascii="Lato" w:hAnsi="Lato" w:cstheme="minorHAnsi"/>
          <w:i/>
          <w:iCs/>
        </w:rPr>
      </w:pPr>
      <w:r w:rsidRPr="0013654C">
        <w:rPr>
          <w:rFonts w:ascii="Lato" w:hAnsi="Lato" w:cstheme="minorHAnsi"/>
          <w:i/>
          <w:iCs/>
        </w:rPr>
        <w:t>Short summary of job</w:t>
      </w:r>
    </w:p>
    <w:p w14:paraId="1C16369E" w14:textId="77777777" w:rsidR="0013654C" w:rsidRDefault="0013654C" w:rsidP="003B04F8">
      <w:pPr>
        <w:suppressAutoHyphens/>
        <w:spacing w:after="120" w:line="240" w:lineRule="auto"/>
        <w:rPr>
          <w:rFonts w:ascii="Lato" w:hAnsi="Lato" w:cstheme="minorHAnsi"/>
        </w:rPr>
      </w:pPr>
    </w:p>
    <w:p w14:paraId="15644385" w14:textId="1B20EA40" w:rsidR="005624A5" w:rsidRDefault="005624A5" w:rsidP="00756F3B">
      <w:pPr>
        <w:suppressAutoHyphens/>
        <w:spacing w:after="120" w:line="240" w:lineRule="auto"/>
        <w:ind w:left="1440" w:hanging="1440"/>
        <w:rPr>
          <w:rFonts w:ascii="Lato" w:hAnsi="Lato"/>
          <w:color w:val="ED7422" w:themeColor="accent2"/>
          <w:sz w:val="28"/>
          <w:szCs w:val="28"/>
          <w:lang w:val="en-GB"/>
        </w:rPr>
      </w:pPr>
      <w:r w:rsidRPr="0093055B">
        <w:rPr>
          <w:rFonts w:ascii="Lato" w:hAnsi="Lato"/>
          <w:color w:val="ED7422" w:themeColor="accent2"/>
          <w:sz w:val="28"/>
          <w:szCs w:val="28"/>
          <w:lang w:val="en-GB"/>
        </w:rPr>
        <w:t>Hours</w:t>
      </w:r>
      <w:r w:rsidR="00005FE6">
        <w:rPr>
          <w:rFonts w:ascii="Lato" w:hAnsi="Lato"/>
          <w:color w:val="ED7422" w:themeColor="accent2"/>
          <w:sz w:val="28"/>
          <w:szCs w:val="28"/>
          <w:lang w:val="en-GB"/>
        </w:rPr>
        <w:tab/>
      </w:r>
      <w:r w:rsidR="00756F3B" w:rsidRPr="00756F3B">
        <w:rPr>
          <w:rFonts w:ascii="Lato" w:hAnsi="Lato"/>
          <w:color w:val="ED7422" w:themeColor="accent2"/>
          <w:sz w:val="28"/>
          <w:szCs w:val="28"/>
          <w:lang w:val="en-GB"/>
        </w:rPr>
        <w:t>20</w:t>
      </w:r>
      <w:r w:rsidR="007663F7" w:rsidRPr="00756F3B">
        <w:rPr>
          <w:rFonts w:ascii="Lato" w:hAnsi="Lato"/>
          <w:color w:val="ED7422" w:themeColor="accent2"/>
          <w:sz w:val="28"/>
          <w:szCs w:val="28"/>
          <w:lang w:val="en-GB"/>
        </w:rPr>
        <w:t xml:space="preserve"> hours per week, Term Time Only</w:t>
      </w:r>
      <w:r w:rsidR="00756F3B" w:rsidRPr="00756F3B">
        <w:rPr>
          <w:rFonts w:ascii="Lato" w:hAnsi="Lato"/>
          <w:color w:val="ED7422" w:themeColor="accent2"/>
          <w:sz w:val="28"/>
          <w:szCs w:val="28"/>
          <w:lang w:val="en-GB"/>
        </w:rPr>
        <w:t xml:space="preserve"> plus 1 week during holidays</w:t>
      </w:r>
      <w:r w:rsidR="007663F7" w:rsidRPr="00756F3B">
        <w:rPr>
          <w:rFonts w:ascii="Lato" w:hAnsi="Lato"/>
          <w:color w:val="ED7422" w:themeColor="accent2"/>
          <w:sz w:val="28"/>
          <w:szCs w:val="28"/>
          <w:lang w:val="en-GB"/>
        </w:rPr>
        <w:t xml:space="preserve"> (</w:t>
      </w:r>
      <w:r w:rsidR="00756F3B" w:rsidRPr="00756F3B">
        <w:rPr>
          <w:rFonts w:ascii="Lato" w:hAnsi="Lato"/>
          <w:color w:val="ED7422" w:themeColor="accent2"/>
          <w:sz w:val="28"/>
          <w:szCs w:val="28"/>
          <w:lang w:val="en-GB"/>
        </w:rPr>
        <w:t>40</w:t>
      </w:r>
      <w:r w:rsidR="007663F7" w:rsidRPr="00756F3B">
        <w:rPr>
          <w:rFonts w:ascii="Lato" w:hAnsi="Lato"/>
          <w:color w:val="ED7422" w:themeColor="accent2"/>
          <w:sz w:val="28"/>
          <w:szCs w:val="28"/>
          <w:lang w:val="en-GB"/>
        </w:rPr>
        <w:t xml:space="preserve"> weeks)</w:t>
      </w:r>
    </w:p>
    <w:p w14:paraId="70AD9F1D" w14:textId="60B5BE5D" w:rsidR="00756F3B" w:rsidRPr="0093055B" w:rsidRDefault="00756F3B" w:rsidP="00756F3B">
      <w:pPr>
        <w:suppressAutoHyphens/>
        <w:spacing w:after="120" w:line="240" w:lineRule="auto"/>
        <w:ind w:left="1440" w:hanging="1440"/>
        <w:rPr>
          <w:rFonts w:ascii="Lato" w:hAnsi="Lato"/>
          <w:color w:val="ED7422" w:themeColor="accent2"/>
          <w:sz w:val="28"/>
          <w:szCs w:val="28"/>
          <w:lang w:val="en-GB"/>
        </w:rPr>
      </w:pPr>
      <w:r>
        <w:rPr>
          <w:rFonts w:ascii="Lato" w:hAnsi="Lato"/>
          <w:color w:val="ED7422" w:themeColor="accent2"/>
          <w:sz w:val="28"/>
          <w:szCs w:val="28"/>
          <w:lang w:val="en-GB"/>
        </w:rPr>
        <w:tab/>
        <w:t>The school is expanding rapidly so the available hours may increase.</w:t>
      </w:r>
    </w:p>
    <w:p w14:paraId="7CAB0D4B" w14:textId="5A9C9618" w:rsidR="00721EA4" w:rsidRPr="005624A5" w:rsidRDefault="00721EA4" w:rsidP="007705CE">
      <w:pPr>
        <w:pStyle w:val="Heading1"/>
        <w:spacing w:before="240" w:line="276" w:lineRule="auto"/>
        <w:rPr>
          <w:rFonts w:ascii="Lato" w:hAnsi="Lato"/>
          <w:color w:val="345DAE"/>
          <w:sz w:val="36"/>
          <w:szCs w:val="36"/>
          <w:lang w:val="en-GB"/>
        </w:rPr>
      </w:pPr>
      <w:r w:rsidRPr="005624A5">
        <w:rPr>
          <w:rFonts w:ascii="Lato" w:hAnsi="Lato"/>
          <w:color w:val="345DAE"/>
          <w:sz w:val="36"/>
          <w:szCs w:val="36"/>
          <w:lang w:val="en-GB"/>
        </w:rPr>
        <w:t>Job Responsibilities</w:t>
      </w:r>
    </w:p>
    <w:p w14:paraId="5701B4C8" w14:textId="77777777" w:rsidR="00A86727" w:rsidRDefault="00A86727" w:rsidP="007705CE">
      <w:pPr>
        <w:spacing w:after="80" w:line="240" w:lineRule="auto"/>
        <w:ind w:left="360"/>
        <w:rPr>
          <w:rFonts w:ascii="Lato" w:hAnsi="Lato"/>
        </w:rPr>
      </w:pPr>
    </w:p>
    <w:p w14:paraId="07349311" w14:textId="77777777" w:rsidR="007649B6" w:rsidRPr="00E21351" w:rsidRDefault="007649B6" w:rsidP="007649B6">
      <w:pPr>
        <w:pStyle w:val="ListParagraph"/>
        <w:numPr>
          <w:ilvl w:val="0"/>
          <w:numId w:val="27"/>
        </w:numPr>
        <w:spacing w:after="240" w:line="360" w:lineRule="auto"/>
        <w:rPr>
          <w:rFonts w:ascii="Lato" w:hAnsi="Lato"/>
          <w:sz w:val="22"/>
          <w:szCs w:val="22"/>
        </w:rPr>
      </w:pPr>
      <w:bookmarkStart w:id="0" w:name="_Hlk157774053"/>
      <w:r w:rsidRPr="00E21351">
        <w:rPr>
          <w:rFonts w:ascii="Lato" w:hAnsi="Lato"/>
          <w:sz w:val="22"/>
          <w:szCs w:val="22"/>
        </w:rPr>
        <w:t>To provide IT support to staff and students</w:t>
      </w:r>
    </w:p>
    <w:p w14:paraId="06FAB857"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Installing and configuring new and existing PCs, laptops and other ICT devices</w:t>
      </w:r>
    </w:p>
    <w:p w14:paraId="5B7E87D1"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Troubleshooting and fixing issues with IT related hardware</w:t>
      </w:r>
    </w:p>
    <w:p w14:paraId="202D4F32"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Installing, supporting and configuring specialist communication software such as Mind Express and Clicker 8.</w:t>
      </w:r>
    </w:p>
    <w:p w14:paraId="0543E4B8"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Installing new printers and configuring the central Print Server to make them available to the appropriate groups of users</w:t>
      </w:r>
    </w:p>
    <w:p w14:paraId="18AA1920"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Troubleshooting and fixing printing issues</w:t>
      </w:r>
    </w:p>
    <w:p w14:paraId="245532AC" w14:textId="77777777" w:rsidR="007649B6"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 xml:space="preserve">Setting up and supporting audio visual displays for presentations using projectors </w:t>
      </w:r>
    </w:p>
    <w:p w14:paraId="50928F88" w14:textId="1173D8EA" w:rsidR="007649B6" w:rsidRPr="00E21351" w:rsidRDefault="007649B6" w:rsidP="007649B6">
      <w:pPr>
        <w:pStyle w:val="ListParagraph"/>
        <w:spacing w:after="240" w:line="360" w:lineRule="auto"/>
        <w:rPr>
          <w:rFonts w:ascii="Lato" w:hAnsi="Lato"/>
          <w:sz w:val="22"/>
          <w:szCs w:val="22"/>
        </w:rPr>
      </w:pPr>
      <w:r w:rsidRPr="00E21351">
        <w:rPr>
          <w:rFonts w:ascii="Lato" w:hAnsi="Lato"/>
          <w:sz w:val="22"/>
          <w:szCs w:val="22"/>
        </w:rPr>
        <w:t>and IWBs</w:t>
      </w:r>
    </w:p>
    <w:p w14:paraId="21992302"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Troubleshooting and fixing issues with Audio Visual equipment</w:t>
      </w:r>
    </w:p>
    <w:bookmarkEnd w:id="0"/>
    <w:p w14:paraId="14F26C77" w14:textId="77777777" w:rsidR="0013654C" w:rsidRDefault="0013654C" w:rsidP="007705CE">
      <w:pPr>
        <w:spacing w:after="80" w:line="240" w:lineRule="auto"/>
        <w:ind w:left="360"/>
        <w:rPr>
          <w:rFonts w:ascii="Lato" w:hAnsi="Lato"/>
        </w:rPr>
      </w:pPr>
    </w:p>
    <w:p w14:paraId="7F9E8D1C" w14:textId="77777777" w:rsidR="0013654C" w:rsidRDefault="0013654C" w:rsidP="007705CE">
      <w:pPr>
        <w:spacing w:after="80" w:line="240" w:lineRule="auto"/>
        <w:ind w:left="360"/>
        <w:rPr>
          <w:rFonts w:ascii="Lato" w:hAnsi="Lato"/>
        </w:rPr>
      </w:pPr>
    </w:p>
    <w:p w14:paraId="712B6154" w14:textId="77777777" w:rsidR="0013654C" w:rsidRDefault="0013654C" w:rsidP="007705CE">
      <w:pPr>
        <w:spacing w:after="80" w:line="240" w:lineRule="auto"/>
        <w:ind w:left="360"/>
        <w:rPr>
          <w:rFonts w:ascii="Lato" w:hAnsi="Lato"/>
        </w:rPr>
      </w:pPr>
    </w:p>
    <w:p w14:paraId="7DD79468" w14:textId="77777777" w:rsidR="0013654C" w:rsidRDefault="0013654C" w:rsidP="007705CE">
      <w:pPr>
        <w:spacing w:after="80" w:line="240" w:lineRule="auto"/>
        <w:ind w:left="360"/>
        <w:rPr>
          <w:rFonts w:ascii="Lato" w:hAnsi="Lato"/>
        </w:rPr>
      </w:pPr>
    </w:p>
    <w:p w14:paraId="1736B355" w14:textId="77777777" w:rsidR="0013654C" w:rsidRDefault="0013654C" w:rsidP="007705CE">
      <w:pPr>
        <w:spacing w:after="80" w:line="240" w:lineRule="auto"/>
        <w:ind w:left="360"/>
        <w:rPr>
          <w:rFonts w:ascii="Lato" w:hAnsi="Lato"/>
        </w:rPr>
      </w:pPr>
    </w:p>
    <w:p w14:paraId="62EC5169" w14:textId="77777777" w:rsidR="0013654C" w:rsidRDefault="0013654C" w:rsidP="007705CE">
      <w:pPr>
        <w:spacing w:after="80" w:line="240" w:lineRule="auto"/>
        <w:ind w:left="360"/>
        <w:rPr>
          <w:rFonts w:ascii="Lato" w:hAnsi="Lato"/>
        </w:rPr>
      </w:pPr>
    </w:p>
    <w:p w14:paraId="474195BE" w14:textId="17A821DF" w:rsidR="0013654C" w:rsidRPr="007649B6" w:rsidRDefault="007649B6" w:rsidP="007649B6">
      <w:pPr>
        <w:pStyle w:val="ListParagraph"/>
        <w:jc w:val="center"/>
        <w:rPr>
          <w:b/>
          <w:bCs/>
          <w:color w:val="345DAE"/>
          <w:sz w:val="72"/>
          <w:szCs w:val="72"/>
        </w:rPr>
      </w:pPr>
      <w:r w:rsidRPr="00D97381">
        <w:rPr>
          <w:rFonts w:ascii="Lato" w:hAnsi="Lato"/>
          <w:b/>
          <w:bCs/>
          <w:color w:val="345DAE"/>
          <w:sz w:val="36"/>
          <w:szCs w:val="36"/>
          <w:lang w:val="en-GB"/>
        </w:rPr>
        <w:t>Job Description</w:t>
      </w:r>
    </w:p>
    <w:p w14:paraId="1C36A6B9" w14:textId="38C9B597" w:rsidR="007649B6" w:rsidRPr="007649B6" w:rsidRDefault="007649B6" w:rsidP="007649B6">
      <w:pPr>
        <w:pStyle w:val="Heading2"/>
        <w:spacing w:line="276" w:lineRule="auto"/>
        <w:rPr>
          <w:rFonts w:ascii="Lato" w:hAnsi="Lato"/>
          <w:lang w:val="en-GB"/>
        </w:rPr>
      </w:pPr>
      <w:r w:rsidRPr="00AE3546">
        <w:rPr>
          <w:rFonts w:ascii="Lato" w:hAnsi="Lato"/>
          <w:lang w:val="en-GB"/>
        </w:rPr>
        <w:t>Job Title</w:t>
      </w:r>
      <w:r>
        <w:rPr>
          <w:rFonts w:ascii="Lato" w:hAnsi="Lato"/>
          <w:lang w:val="en-GB"/>
        </w:rPr>
        <w:t xml:space="preserve">    </w:t>
      </w:r>
      <w:r>
        <w:rPr>
          <w:rFonts w:ascii="Lato" w:hAnsi="Lato"/>
          <w:lang w:val="en-GB"/>
        </w:rPr>
        <w:tab/>
      </w:r>
      <w:r>
        <w:rPr>
          <w:rFonts w:ascii="Lato" w:hAnsi="Lato"/>
          <w:lang w:val="en-GB"/>
        </w:rPr>
        <w:tab/>
      </w:r>
      <w:r>
        <w:rPr>
          <w:rFonts w:ascii="Lato" w:hAnsi="Lato"/>
          <w:lang w:val="en-GB"/>
        </w:rPr>
        <w:tab/>
      </w:r>
      <w:r w:rsidRPr="007649B6">
        <w:rPr>
          <w:rFonts w:ascii="Lato" w:hAnsi="Lato"/>
          <w:sz w:val="32"/>
          <w:szCs w:val="32"/>
          <w:lang w:val="en-GB"/>
        </w:rPr>
        <w:t>IT Support Technician</w:t>
      </w:r>
      <w:r w:rsidRPr="00BD5199">
        <w:rPr>
          <w:rFonts w:ascii="Lato" w:hAnsi="Lato"/>
          <w:color w:val="auto"/>
          <w:sz w:val="28"/>
          <w:szCs w:val="28"/>
          <w:lang w:val="en-GB"/>
        </w:rPr>
        <w:t xml:space="preserve"> </w:t>
      </w:r>
      <w:r w:rsidRPr="00BD5199">
        <w:rPr>
          <w:rFonts w:ascii="Lato" w:hAnsi="Lato"/>
          <w:color w:val="auto"/>
          <w:lang w:val="en-GB"/>
        </w:rPr>
        <w:t xml:space="preserve"> </w:t>
      </w:r>
    </w:p>
    <w:p w14:paraId="2890E503" w14:textId="1573F2CF" w:rsidR="007649B6" w:rsidRPr="00BD5199" w:rsidRDefault="007649B6" w:rsidP="007649B6">
      <w:pPr>
        <w:pStyle w:val="Heading1"/>
        <w:spacing w:line="276" w:lineRule="auto"/>
        <w:rPr>
          <w:rFonts w:ascii="Lato" w:hAnsi="Lato"/>
          <w:color w:val="345DAE"/>
          <w:sz w:val="36"/>
          <w:szCs w:val="36"/>
          <w:lang w:val="en-GB"/>
        </w:rPr>
      </w:pPr>
      <w:r w:rsidRPr="00BD5199">
        <w:rPr>
          <w:rFonts w:ascii="Lato" w:hAnsi="Lato"/>
          <w:color w:val="345DAE"/>
          <w:sz w:val="36"/>
          <w:szCs w:val="36"/>
          <w:lang w:val="en-GB"/>
        </w:rPr>
        <w:t>Job Responsibilities</w:t>
      </w:r>
      <w:r>
        <w:rPr>
          <w:rFonts w:ascii="Lato" w:hAnsi="Lato"/>
          <w:color w:val="345DAE"/>
          <w:sz w:val="36"/>
          <w:szCs w:val="36"/>
          <w:lang w:val="en-GB"/>
        </w:rPr>
        <w:t xml:space="preserve"> cont.</w:t>
      </w:r>
    </w:p>
    <w:p w14:paraId="59AE6354"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Troubleshooting and implementing improvements to ensure the smooth running of the computer networks.  Including routers, switches, cabling and wireless access points</w:t>
      </w:r>
    </w:p>
    <w:p w14:paraId="1225730C" w14:textId="77777777" w:rsidR="007649B6" w:rsidRPr="00E21351"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 xml:space="preserve">Maintaining a supply of consumables for printers </w:t>
      </w:r>
      <w:proofErr w:type="spellStart"/>
      <w:r w:rsidRPr="00E21351">
        <w:rPr>
          <w:rFonts w:ascii="Lato" w:hAnsi="Lato"/>
          <w:sz w:val="22"/>
          <w:szCs w:val="22"/>
        </w:rPr>
        <w:t>etc</w:t>
      </w:r>
      <w:proofErr w:type="spellEnd"/>
    </w:p>
    <w:p w14:paraId="41BB4B8E" w14:textId="77777777" w:rsidR="007649B6" w:rsidRDefault="007649B6" w:rsidP="007649B6">
      <w:pPr>
        <w:pStyle w:val="ListParagraph"/>
        <w:numPr>
          <w:ilvl w:val="0"/>
          <w:numId w:val="27"/>
        </w:numPr>
        <w:spacing w:after="240" w:line="360" w:lineRule="auto"/>
        <w:rPr>
          <w:rFonts w:ascii="Lato" w:hAnsi="Lato"/>
          <w:sz w:val="22"/>
          <w:szCs w:val="22"/>
        </w:rPr>
      </w:pPr>
      <w:r w:rsidRPr="00E21351">
        <w:rPr>
          <w:rFonts w:ascii="Lato" w:hAnsi="Lato"/>
          <w:sz w:val="22"/>
          <w:szCs w:val="22"/>
        </w:rPr>
        <w:t xml:space="preserve">Liaising with third party suppliers and central IT support </w:t>
      </w:r>
    </w:p>
    <w:p w14:paraId="469841EE" w14:textId="487DA21D" w:rsidR="0013654C" w:rsidRPr="00F3793C" w:rsidRDefault="007649B6" w:rsidP="007649B6">
      <w:pPr>
        <w:pStyle w:val="ListParagraph"/>
        <w:numPr>
          <w:ilvl w:val="0"/>
          <w:numId w:val="27"/>
        </w:numPr>
        <w:spacing w:after="240" w:line="360" w:lineRule="auto"/>
        <w:rPr>
          <w:rFonts w:ascii="Lato" w:hAnsi="Lato"/>
          <w:sz w:val="22"/>
          <w:szCs w:val="22"/>
        </w:rPr>
      </w:pPr>
      <w:r>
        <w:rPr>
          <w:rFonts w:ascii="Lato" w:hAnsi="Lato"/>
          <w:sz w:val="22"/>
          <w:szCs w:val="22"/>
        </w:rPr>
        <w:t>Undertaking training associated with role</w:t>
      </w:r>
    </w:p>
    <w:p w14:paraId="33F46C30" w14:textId="08BFF149" w:rsidR="00040F96" w:rsidRDefault="00040F96" w:rsidP="00CD44EE">
      <w:pPr>
        <w:spacing w:after="80" w:line="240" w:lineRule="auto"/>
        <w:ind w:right="119"/>
        <w:jc w:val="both"/>
        <w:rPr>
          <w:rFonts w:ascii="Lato" w:hAnsi="Lato" w:cs="Calibri"/>
        </w:rPr>
      </w:pPr>
      <w:r>
        <w:rPr>
          <w:rFonts w:ascii="Lato" w:hAnsi="Lato" w:cs="Calibri"/>
        </w:rPr>
        <w:t>This job description should not be seen as all encompassing, and the post holder will be expected to undertake any other responsibilities appropriate to the post as identified by the company.</w:t>
      </w:r>
    </w:p>
    <w:p w14:paraId="42E72B7A" w14:textId="0E7EA53F" w:rsidR="00040F96" w:rsidRDefault="00040F96" w:rsidP="00CD44EE">
      <w:pPr>
        <w:spacing w:after="120" w:line="240" w:lineRule="auto"/>
        <w:ind w:right="119"/>
        <w:rPr>
          <w:rFonts w:ascii="Lato" w:hAnsi="Lato" w:cs="Calibri"/>
        </w:rPr>
      </w:pPr>
      <w:bookmarkStart w:id="1" w:name="_Hlk103177020"/>
      <w:r>
        <w:rPr>
          <w:rFonts w:ascii="Lato" w:hAnsi="Lato" w:cs="Calibri"/>
        </w:rPr>
        <w:t xml:space="preserve">The post holder will further </w:t>
      </w:r>
      <w:proofErr w:type="spellStart"/>
      <w:r>
        <w:rPr>
          <w:rFonts w:ascii="Lato" w:hAnsi="Lato" w:cs="Calibri"/>
        </w:rPr>
        <w:t>Salutem’s</w:t>
      </w:r>
      <w:proofErr w:type="spellEnd"/>
      <w:r>
        <w:rPr>
          <w:rFonts w:ascii="Lato" w:hAnsi="Lato" w:cs="Calibri"/>
        </w:rPr>
        <w:t xml:space="preserve"> vision and comply with the policies and procedures of Salutem and the school.  This job description will be kept under review to ensure that it remains up to date.  The post holder will be consulted about any proposed changes. </w:t>
      </w:r>
    </w:p>
    <w:p w14:paraId="397BD072" w14:textId="61D24ED2" w:rsidR="00040F96" w:rsidRDefault="00CD44EE" w:rsidP="00CD44EE">
      <w:pPr>
        <w:spacing w:after="120" w:line="240" w:lineRule="auto"/>
        <w:ind w:right="119"/>
        <w:rPr>
          <w:rFonts w:ascii="Lato" w:hAnsi="Lato" w:cs="Calibri"/>
        </w:rPr>
      </w:pPr>
      <w:r>
        <w:rPr>
          <w:rFonts w:ascii="Lato" w:hAnsi="Lato" w:cs="Calibri"/>
        </w:rPr>
        <w:t>Salutem</w:t>
      </w:r>
      <w:r w:rsidR="00040F96">
        <w:rPr>
          <w:rFonts w:ascii="Lato" w:hAnsi="Lato" w:cs="Calibri"/>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bookmarkEnd w:id="1"/>
    <w:p w14:paraId="5DF8792F" w14:textId="77777777" w:rsidR="00040F96" w:rsidRDefault="00040F96" w:rsidP="00CD44EE">
      <w:pPr>
        <w:spacing w:after="0"/>
        <w:ind w:right="119"/>
        <w:rPr>
          <w:rFonts w:ascii="Lato" w:hAnsi="Lato" w:cstheme="minorHAnsi"/>
          <w:bCs/>
        </w:rPr>
      </w:pPr>
      <w:r>
        <w:rPr>
          <w:rFonts w:ascii="Lato" w:hAnsi="Lato" w:cstheme="minorHAnsi"/>
          <w:bCs/>
        </w:rPr>
        <w:t xml:space="preserve">Successful candidates for all posts will undergo a minimum of 6 months’ probation period. </w:t>
      </w:r>
    </w:p>
    <w:p w14:paraId="261EE915" w14:textId="77777777" w:rsidR="00721EA4" w:rsidRPr="00B6788E" w:rsidRDefault="00721EA4" w:rsidP="00040F96">
      <w:pPr>
        <w:ind w:right="-23"/>
        <w:rPr>
          <w:rFonts w:ascii="Lato" w:hAnsi="Lato"/>
          <w:lang w:val="en-GB"/>
        </w:rPr>
      </w:pPr>
      <w:r w:rsidRPr="00B6788E">
        <w:rPr>
          <w:rFonts w:ascii="Lato" w:hAnsi="Lato"/>
          <w:lang w:val="en-GB"/>
        </w:rPr>
        <w:br w:type="page"/>
      </w:r>
    </w:p>
    <w:p w14:paraId="6F6DE2B5" w14:textId="203BD618" w:rsidR="00721EA4" w:rsidRDefault="00721EA4" w:rsidP="00721EA4">
      <w:pPr>
        <w:rPr>
          <w:rStyle w:val="wdyuqq"/>
          <w:rFonts w:ascii="Lato" w:hAnsi="Lato"/>
        </w:rPr>
      </w:pPr>
      <w:r w:rsidRPr="00BF3499">
        <w:rPr>
          <w:noProof/>
          <w:lang w:val="en-GB" w:bidi="en-GB"/>
        </w:rPr>
        <w:drawing>
          <wp:anchor distT="0" distB="0" distL="114300" distR="114300" simplePos="0" relativeHeight="251660288" behindDoc="0" locked="0" layoutInCell="1" allowOverlap="1" wp14:anchorId="329108C6" wp14:editId="6A298B70">
            <wp:simplePos x="0" y="0"/>
            <wp:positionH relativeFrom="column">
              <wp:posOffset>3734718</wp:posOffset>
            </wp:positionH>
            <wp:positionV relativeFrom="paragraph">
              <wp:posOffset>11017</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62398E9" w14:textId="77777777" w:rsidR="00721EA4" w:rsidRDefault="00721EA4" w:rsidP="00721EA4">
      <w:pPr>
        <w:rPr>
          <w:rStyle w:val="wdyuqq"/>
          <w:rFonts w:ascii="Lato" w:hAnsi="Lato"/>
        </w:rPr>
      </w:pPr>
    </w:p>
    <w:p w14:paraId="322C64B2" w14:textId="226A74DF" w:rsidR="00721EA4" w:rsidRDefault="00721EA4" w:rsidP="00721EA4">
      <w:pPr>
        <w:rPr>
          <w:rStyle w:val="wdyuqq"/>
          <w:rFonts w:ascii="Lato" w:hAnsi="Lato"/>
        </w:rPr>
      </w:pPr>
    </w:p>
    <w:p w14:paraId="691262C8" w14:textId="77777777" w:rsidR="00721EA4" w:rsidRDefault="00721EA4" w:rsidP="00721EA4">
      <w:pPr>
        <w:rPr>
          <w:rStyle w:val="wdyuqq"/>
          <w:rFonts w:ascii="Lato" w:hAnsi="Lato"/>
        </w:rPr>
      </w:pPr>
    </w:p>
    <w:p w14:paraId="38F0E2E1" w14:textId="77777777" w:rsidR="0008600E" w:rsidRDefault="0008600E" w:rsidP="00721EA4">
      <w:pPr>
        <w:rPr>
          <w:rStyle w:val="wdyuqq"/>
          <w:rFonts w:ascii="Lato" w:hAnsi="Lato"/>
        </w:rPr>
      </w:pPr>
    </w:p>
    <w:p w14:paraId="5DE49D95" w14:textId="77777777" w:rsidR="00721EA4" w:rsidRPr="00721EA4" w:rsidRDefault="00721EA4" w:rsidP="004A5779">
      <w:pPr>
        <w:jc w:val="center"/>
        <w:rPr>
          <w:b/>
          <w:bCs/>
          <w:color w:val="345DAE"/>
          <w:sz w:val="72"/>
          <w:szCs w:val="72"/>
        </w:rPr>
      </w:pPr>
      <w:r w:rsidRPr="00721EA4">
        <w:rPr>
          <w:rFonts w:ascii="Lato" w:hAnsi="Lato"/>
          <w:b/>
          <w:bCs/>
          <w:color w:val="345DAE"/>
          <w:sz w:val="36"/>
          <w:szCs w:val="36"/>
          <w:lang w:val="en-GB"/>
        </w:rPr>
        <w:t>Job Description</w:t>
      </w:r>
    </w:p>
    <w:p w14:paraId="18919B2F" w14:textId="10A479FD" w:rsidR="00721EA4" w:rsidRPr="0008600E" w:rsidRDefault="00721EA4" w:rsidP="00721EA4">
      <w:pPr>
        <w:pStyle w:val="Heading2"/>
        <w:spacing w:line="276" w:lineRule="auto"/>
        <w:rPr>
          <w:rFonts w:ascii="Lato" w:hAnsi="Lato"/>
          <w:sz w:val="44"/>
          <w:szCs w:val="44"/>
          <w:lang w:val="en-GB"/>
        </w:rPr>
      </w:pPr>
      <w:r w:rsidRPr="0008600E">
        <w:rPr>
          <w:rFonts w:ascii="Lato" w:hAnsi="Lato"/>
          <w:sz w:val="32"/>
          <w:szCs w:val="32"/>
          <w:lang w:val="en-GB"/>
        </w:rPr>
        <w:t>Job Title</w:t>
      </w:r>
      <w:r w:rsidR="004B7A0A" w:rsidRPr="0008600E">
        <w:rPr>
          <w:rFonts w:ascii="Lato" w:hAnsi="Lato"/>
          <w:sz w:val="32"/>
          <w:szCs w:val="32"/>
          <w:lang w:val="en-GB"/>
        </w:rPr>
        <w:tab/>
      </w:r>
      <w:r w:rsidR="004B7A0A" w:rsidRPr="0008600E">
        <w:rPr>
          <w:rFonts w:ascii="Lato" w:hAnsi="Lato"/>
          <w:sz w:val="32"/>
          <w:szCs w:val="32"/>
          <w:lang w:val="en-GB"/>
        </w:rPr>
        <w:tab/>
      </w:r>
      <w:bookmarkStart w:id="2" w:name="_Hlk164858093"/>
      <w:r w:rsidR="007649B6">
        <w:rPr>
          <w:rFonts w:ascii="Lato" w:hAnsi="Lato"/>
          <w:sz w:val="32"/>
          <w:szCs w:val="32"/>
          <w:lang w:val="en-GB"/>
        </w:rPr>
        <w:tab/>
        <w:t xml:space="preserve">       </w:t>
      </w:r>
      <w:r w:rsidR="007649B6" w:rsidRPr="007649B6">
        <w:rPr>
          <w:rFonts w:ascii="Lato" w:hAnsi="Lato"/>
          <w:sz w:val="32"/>
          <w:szCs w:val="32"/>
          <w:lang w:val="en-GB"/>
        </w:rPr>
        <w:t>IT Support Technician</w:t>
      </w:r>
      <w:r w:rsidR="007649B6" w:rsidRPr="00BD5199">
        <w:rPr>
          <w:rFonts w:ascii="Lato" w:hAnsi="Lato"/>
          <w:color w:val="auto"/>
          <w:sz w:val="28"/>
          <w:szCs w:val="28"/>
          <w:lang w:val="en-GB"/>
        </w:rPr>
        <w:t xml:space="preserve"> </w:t>
      </w:r>
      <w:r w:rsidR="007649B6" w:rsidRPr="00BD5199">
        <w:rPr>
          <w:rFonts w:ascii="Lato" w:hAnsi="Lato"/>
          <w:color w:val="auto"/>
          <w:lang w:val="en-GB"/>
        </w:rPr>
        <w:t xml:space="preserve"> </w:t>
      </w:r>
    </w:p>
    <w:bookmarkEnd w:id="2"/>
    <w:p w14:paraId="12CE1191" w14:textId="7E5CC8E5" w:rsidR="00721EA4" w:rsidRPr="002344CF" w:rsidRDefault="00721EA4" w:rsidP="00A86727">
      <w:pPr>
        <w:pStyle w:val="Heading1"/>
        <w:spacing w:before="240" w:line="276" w:lineRule="auto"/>
        <w:rPr>
          <w:rStyle w:val="wdyuqq"/>
          <w:rFonts w:ascii="Lato" w:hAnsi="Lato"/>
          <w:color w:val="345DAE"/>
          <w:sz w:val="36"/>
          <w:szCs w:val="36"/>
          <w:lang w:val="en-GB"/>
        </w:rPr>
      </w:pPr>
      <w:r w:rsidRPr="002344CF">
        <w:rPr>
          <w:rFonts w:ascii="Lato" w:hAnsi="Lato"/>
          <w:color w:val="345DAE"/>
          <w:sz w:val="36"/>
          <w:szCs w:val="36"/>
          <w:lang w:val="en-GB"/>
        </w:rPr>
        <w:t>Our Values</w:t>
      </w:r>
    </w:p>
    <w:p w14:paraId="7E73977A" w14:textId="3C49CB90"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33871656"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6070B430"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 xml:space="preserve">because we put the people that we support and our staff at the </w:t>
      </w:r>
      <w:proofErr w:type="spellStart"/>
      <w:r w:rsidRPr="009C6979">
        <w:rPr>
          <w:rStyle w:val="wdyuqq"/>
          <w:rFonts w:ascii="Lato" w:hAnsi="Lato"/>
          <w:sz w:val="22"/>
          <w:szCs w:val="22"/>
        </w:rPr>
        <w:t>centre</w:t>
      </w:r>
      <w:proofErr w:type="spellEnd"/>
      <w:r w:rsidRPr="009C6979">
        <w:rPr>
          <w:rStyle w:val="wdyuqq"/>
          <w:rFonts w:ascii="Lato" w:hAnsi="Lato"/>
          <w:sz w:val="22"/>
          <w:szCs w:val="22"/>
        </w:rPr>
        <w:t xml:space="preserve"> of everything we do, and we deliver on our promises. We also are committed to ensuring that our services are meeting the needs of all stakeholders</w:t>
      </w:r>
    </w:p>
    <w:p w14:paraId="5EBD7232"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24D2E36C" w14:textId="77777777" w:rsidR="00570244" w:rsidRPr="009C6979" w:rsidRDefault="00570244" w:rsidP="00570244">
      <w:pPr>
        <w:pStyle w:val="ListParagraph"/>
        <w:numPr>
          <w:ilvl w:val="0"/>
          <w:numId w:val="21"/>
        </w:numPr>
        <w:ind w:left="426" w:right="118"/>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496B785B" w14:textId="77777777" w:rsidR="00570244" w:rsidRPr="009C6979" w:rsidRDefault="00570244" w:rsidP="00570244">
      <w:pPr>
        <w:pStyle w:val="ListParagraph"/>
        <w:numPr>
          <w:ilvl w:val="0"/>
          <w:numId w:val="21"/>
        </w:numPr>
        <w:ind w:left="426" w:right="118"/>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F517E5" w14:textId="77777777" w:rsidR="00570244" w:rsidRPr="009C6979" w:rsidRDefault="00570244" w:rsidP="00570244">
      <w:pPr>
        <w:pStyle w:val="ListParagraph"/>
        <w:numPr>
          <w:ilvl w:val="0"/>
          <w:numId w:val="21"/>
        </w:numPr>
        <w:ind w:left="426" w:right="118"/>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61CBEA07" w:rsidR="00721EA4" w:rsidRDefault="00570244" w:rsidP="00570244">
      <w:pPr>
        <w:ind w:left="426" w:right="118"/>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6337AE60">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0BE5DD17" w14:textId="77777777" w:rsidR="0008600E" w:rsidRPr="0008600E" w:rsidRDefault="0008600E" w:rsidP="00721EA4">
      <w:pPr>
        <w:jc w:val="center"/>
        <w:rPr>
          <w:rFonts w:ascii="Lato" w:hAnsi="Lato"/>
          <w:b/>
          <w:bCs/>
          <w:color w:val="345DAE"/>
          <w:sz w:val="16"/>
          <w:szCs w:val="16"/>
          <w:lang w:val="en-GB"/>
        </w:rPr>
      </w:pPr>
    </w:p>
    <w:p w14:paraId="71923690" w14:textId="31278204" w:rsidR="00721EA4" w:rsidRPr="00721EA4" w:rsidRDefault="00721EA4" w:rsidP="004A5779">
      <w:pPr>
        <w:spacing w:before="240" w:after="360"/>
        <w:jc w:val="center"/>
        <w:rPr>
          <w:b/>
          <w:bCs/>
          <w:color w:val="345DAE"/>
          <w:sz w:val="72"/>
          <w:szCs w:val="72"/>
        </w:rPr>
      </w:pPr>
      <w:r w:rsidRPr="00721EA4">
        <w:rPr>
          <w:rFonts w:ascii="Lato" w:hAnsi="Lato"/>
          <w:b/>
          <w:bCs/>
          <w:color w:val="345DAE"/>
          <w:sz w:val="36"/>
          <w:szCs w:val="36"/>
          <w:lang w:val="en-GB"/>
        </w:rPr>
        <w:t>Job Description</w:t>
      </w:r>
    </w:p>
    <w:p w14:paraId="437E339C" w14:textId="4E46F2C2" w:rsidR="00721EA4" w:rsidRPr="0008600E" w:rsidRDefault="00721EA4" w:rsidP="004A5779">
      <w:pPr>
        <w:pStyle w:val="Heading2"/>
        <w:spacing w:before="0" w:after="160" w:line="276" w:lineRule="auto"/>
        <w:ind w:right="-23"/>
        <w:rPr>
          <w:rFonts w:ascii="Lato" w:hAnsi="Lato"/>
          <w:sz w:val="32"/>
          <w:szCs w:val="32"/>
          <w:lang w:val="en-GB"/>
        </w:rPr>
      </w:pPr>
      <w:r w:rsidRPr="0008600E">
        <w:rPr>
          <w:rFonts w:ascii="Lato" w:hAnsi="Lato"/>
          <w:sz w:val="32"/>
          <w:szCs w:val="32"/>
          <w:lang w:val="en-GB"/>
        </w:rPr>
        <w:t>Job Title</w:t>
      </w:r>
      <w:r w:rsidR="004B7A0A" w:rsidRPr="0008600E">
        <w:rPr>
          <w:rFonts w:ascii="Lato" w:hAnsi="Lato"/>
          <w:sz w:val="32"/>
          <w:szCs w:val="32"/>
          <w:lang w:val="en-GB"/>
        </w:rPr>
        <w:tab/>
      </w:r>
      <w:r w:rsidR="004B7A0A" w:rsidRPr="0008600E">
        <w:rPr>
          <w:rFonts w:ascii="Lato" w:hAnsi="Lato"/>
          <w:sz w:val="32"/>
          <w:szCs w:val="32"/>
          <w:lang w:val="en-GB"/>
        </w:rPr>
        <w:tab/>
      </w:r>
    </w:p>
    <w:p w14:paraId="5B8EB838" w14:textId="5E88333D" w:rsidR="00721EA4" w:rsidRPr="002344CF" w:rsidRDefault="00721EA4" w:rsidP="00A86727">
      <w:pPr>
        <w:pStyle w:val="Heading1"/>
        <w:spacing w:before="120" w:line="276" w:lineRule="auto"/>
        <w:rPr>
          <w:rFonts w:ascii="Lato" w:hAnsi="Lato"/>
          <w:color w:val="345DAE"/>
          <w:sz w:val="36"/>
          <w:szCs w:val="36"/>
          <w:lang w:val="en-GB"/>
        </w:rPr>
      </w:pPr>
      <w:r w:rsidRPr="002344CF">
        <w:rPr>
          <w:rFonts w:ascii="Lato" w:hAnsi="Lato"/>
          <w:color w:val="345DAE"/>
          <w:sz w:val="36"/>
          <w:szCs w:val="36"/>
          <w:lang w:val="en-GB"/>
        </w:rPr>
        <w:t>Knowledge, skills and competency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7"/>
        <w:gridCol w:w="4810"/>
        <w:gridCol w:w="3402"/>
      </w:tblGrid>
      <w:tr w:rsidR="007705CE" w:rsidRPr="004A5779" w14:paraId="1C033076" w14:textId="77777777" w:rsidTr="00A86727">
        <w:tc>
          <w:tcPr>
            <w:tcW w:w="1427" w:type="dxa"/>
          </w:tcPr>
          <w:p w14:paraId="0E9BA51D" w14:textId="77777777" w:rsidR="007705CE" w:rsidRPr="004A5779" w:rsidRDefault="007705CE" w:rsidP="00B81FB0">
            <w:pPr>
              <w:pStyle w:val="NoSpacing"/>
              <w:jc w:val="center"/>
              <w:rPr>
                <w:rFonts w:ascii="Lato" w:hAnsi="Lato" w:cstheme="minorHAnsi"/>
                <w:b/>
                <w:sz w:val="20"/>
                <w:szCs w:val="20"/>
              </w:rPr>
            </w:pPr>
            <w:r w:rsidRPr="004A5779">
              <w:rPr>
                <w:rFonts w:ascii="Lato" w:hAnsi="Lato" w:cstheme="minorHAnsi"/>
                <w:b/>
                <w:sz w:val="20"/>
                <w:szCs w:val="20"/>
              </w:rPr>
              <w:t>Area</w:t>
            </w:r>
          </w:p>
        </w:tc>
        <w:tc>
          <w:tcPr>
            <w:tcW w:w="4810" w:type="dxa"/>
          </w:tcPr>
          <w:p w14:paraId="0419F586" w14:textId="77777777" w:rsidR="007705CE" w:rsidRPr="004A5779" w:rsidRDefault="007705CE" w:rsidP="00B81FB0">
            <w:pPr>
              <w:pStyle w:val="NoSpacing"/>
              <w:jc w:val="center"/>
              <w:rPr>
                <w:rFonts w:ascii="Lato" w:hAnsi="Lato" w:cstheme="minorHAnsi"/>
                <w:b/>
                <w:sz w:val="20"/>
                <w:szCs w:val="20"/>
              </w:rPr>
            </w:pPr>
            <w:r w:rsidRPr="004A5779">
              <w:rPr>
                <w:rFonts w:ascii="Lato" w:hAnsi="Lato" w:cstheme="minorHAnsi"/>
                <w:b/>
                <w:sz w:val="20"/>
                <w:szCs w:val="20"/>
              </w:rPr>
              <w:t>Essential</w:t>
            </w:r>
          </w:p>
        </w:tc>
        <w:tc>
          <w:tcPr>
            <w:tcW w:w="3402" w:type="dxa"/>
          </w:tcPr>
          <w:p w14:paraId="72ECBAB1" w14:textId="77777777" w:rsidR="007705CE" w:rsidRPr="004A5779" w:rsidRDefault="007705CE" w:rsidP="00B81FB0">
            <w:pPr>
              <w:pStyle w:val="NoSpacing"/>
              <w:jc w:val="center"/>
              <w:rPr>
                <w:rFonts w:ascii="Lato" w:hAnsi="Lato" w:cstheme="minorHAnsi"/>
                <w:b/>
                <w:sz w:val="20"/>
                <w:szCs w:val="20"/>
              </w:rPr>
            </w:pPr>
            <w:r w:rsidRPr="004A5779">
              <w:rPr>
                <w:rFonts w:ascii="Lato" w:hAnsi="Lato" w:cstheme="minorHAnsi"/>
                <w:b/>
                <w:sz w:val="20"/>
                <w:szCs w:val="20"/>
              </w:rPr>
              <w:t>Desirable</w:t>
            </w:r>
          </w:p>
        </w:tc>
      </w:tr>
      <w:tr w:rsidR="007649B6" w:rsidRPr="004A5779" w14:paraId="4647B0B2" w14:textId="77777777" w:rsidTr="00CA22CE">
        <w:trPr>
          <w:trHeight w:val="514"/>
        </w:trPr>
        <w:tc>
          <w:tcPr>
            <w:tcW w:w="1427" w:type="dxa"/>
          </w:tcPr>
          <w:p w14:paraId="4166D231" w14:textId="77777777" w:rsidR="007649B6" w:rsidRPr="004A5779" w:rsidRDefault="007649B6" w:rsidP="007649B6">
            <w:pPr>
              <w:pStyle w:val="NoSpacing"/>
              <w:rPr>
                <w:rFonts w:ascii="Lato" w:hAnsi="Lato" w:cstheme="minorHAnsi"/>
                <w:sz w:val="20"/>
                <w:szCs w:val="20"/>
              </w:rPr>
            </w:pPr>
            <w:r w:rsidRPr="004A5779">
              <w:rPr>
                <w:rFonts w:ascii="Lato" w:hAnsi="Lato" w:cstheme="minorHAnsi"/>
                <w:sz w:val="20"/>
                <w:szCs w:val="20"/>
              </w:rPr>
              <w:t>Professional Qualifications</w:t>
            </w:r>
          </w:p>
          <w:p w14:paraId="209A8BE7" w14:textId="77777777" w:rsidR="007649B6" w:rsidRPr="004A5779" w:rsidRDefault="007649B6" w:rsidP="007649B6">
            <w:pPr>
              <w:pStyle w:val="NoSpacing"/>
              <w:rPr>
                <w:rFonts w:ascii="Lato" w:hAnsi="Lato" w:cstheme="minorHAnsi"/>
                <w:sz w:val="20"/>
                <w:szCs w:val="20"/>
              </w:rPr>
            </w:pPr>
          </w:p>
        </w:tc>
        <w:tc>
          <w:tcPr>
            <w:tcW w:w="4810" w:type="dxa"/>
          </w:tcPr>
          <w:p w14:paraId="63F5D82F" w14:textId="73539143" w:rsidR="007649B6" w:rsidRPr="004A5779" w:rsidRDefault="007649B6" w:rsidP="007649B6">
            <w:pPr>
              <w:autoSpaceDE w:val="0"/>
              <w:autoSpaceDN w:val="0"/>
              <w:adjustRightInd w:val="0"/>
              <w:spacing w:after="0" w:line="240" w:lineRule="auto"/>
              <w:ind w:right="30"/>
              <w:rPr>
                <w:rFonts w:ascii="Lato" w:hAnsi="Lato" w:cstheme="minorHAnsi"/>
                <w:color w:val="000000"/>
                <w:sz w:val="20"/>
                <w:szCs w:val="20"/>
              </w:rPr>
            </w:pPr>
            <w:r w:rsidRPr="00405D27">
              <w:rPr>
                <w:rFonts w:ascii="Lato" w:hAnsi="Lato"/>
                <w:sz w:val="24"/>
                <w:szCs w:val="24"/>
              </w:rPr>
              <w:t>IT related GCSE/A’ level</w:t>
            </w:r>
          </w:p>
        </w:tc>
        <w:tc>
          <w:tcPr>
            <w:tcW w:w="3402" w:type="dxa"/>
          </w:tcPr>
          <w:p w14:paraId="2B08CAA9" w14:textId="2DFC969B" w:rsidR="007649B6" w:rsidRPr="004A5779" w:rsidRDefault="007649B6" w:rsidP="007649B6">
            <w:pPr>
              <w:pStyle w:val="NoSpacing"/>
              <w:rPr>
                <w:rFonts w:ascii="Lato" w:hAnsi="Lato" w:cstheme="minorHAnsi"/>
                <w:sz w:val="20"/>
                <w:szCs w:val="20"/>
              </w:rPr>
            </w:pPr>
            <w:r w:rsidRPr="00405D27">
              <w:rPr>
                <w:rFonts w:ascii="Lato" w:hAnsi="Lato"/>
                <w:sz w:val="24"/>
                <w:szCs w:val="24"/>
              </w:rPr>
              <w:t>Microsoft accredited qualification</w:t>
            </w:r>
          </w:p>
        </w:tc>
      </w:tr>
      <w:tr w:rsidR="007649B6" w:rsidRPr="004A5779" w14:paraId="27628CA7" w14:textId="77777777" w:rsidTr="00A86727">
        <w:trPr>
          <w:trHeight w:val="555"/>
        </w:trPr>
        <w:tc>
          <w:tcPr>
            <w:tcW w:w="1427" w:type="dxa"/>
          </w:tcPr>
          <w:p w14:paraId="3F431F6F" w14:textId="1A146951" w:rsidR="007649B6" w:rsidRPr="004A5779" w:rsidRDefault="007649B6" w:rsidP="007649B6">
            <w:pPr>
              <w:pStyle w:val="NoSpacing"/>
              <w:rPr>
                <w:rFonts w:ascii="Lato" w:hAnsi="Lato" w:cstheme="minorHAnsi"/>
                <w:sz w:val="20"/>
                <w:szCs w:val="20"/>
              </w:rPr>
            </w:pPr>
            <w:r w:rsidRPr="004A5779">
              <w:rPr>
                <w:rFonts w:ascii="Lato" w:hAnsi="Lato" w:cstheme="minorHAnsi"/>
                <w:sz w:val="20"/>
                <w:szCs w:val="20"/>
              </w:rPr>
              <w:t>Knowledge</w:t>
            </w:r>
          </w:p>
          <w:p w14:paraId="0D19CBE8" w14:textId="77777777" w:rsidR="007649B6" w:rsidRPr="004A5779" w:rsidRDefault="007649B6" w:rsidP="007649B6">
            <w:pPr>
              <w:pStyle w:val="NoSpacing"/>
              <w:rPr>
                <w:rFonts w:ascii="Lato" w:hAnsi="Lato" w:cstheme="minorHAnsi"/>
                <w:sz w:val="20"/>
                <w:szCs w:val="20"/>
              </w:rPr>
            </w:pPr>
          </w:p>
        </w:tc>
        <w:tc>
          <w:tcPr>
            <w:tcW w:w="4810" w:type="dxa"/>
          </w:tcPr>
          <w:p w14:paraId="56191994" w14:textId="29FC262C" w:rsidR="007649B6" w:rsidRPr="00405D27" w:rsidRDefault="007649B6" w:rsidP="007649B6">
            <w:pPr>
              <w:spacing w:after="0" w:line="240" w:lineRule="auto"/>
              <w:rPr>
                <w:rFonts w:ascii="Lato" w:hAnsi="Lato"/>
                <w:sz w:val="24"/>
                <w:szCs w:val="24"/>
              </w:rPr>
            </w:pPr>
            <w:r w:rsidRPr="00405D27">
              <w:rPr>
                <w:rFonts w:ascii="Lato" w:hAnsi="Lato"/>
                <w:sz w:val="24"/>
                <w:szCs w:val="24"/>
              </w:rPr>
              <w:t>Understanding of IT related hardware and software</w:t>
            </w:r>
            <w:r w:rsidR="0056709E">
              <w:rPr>
                <w:rFonts w:ascii="Lato" w:hAnsi="Lato"/>
                <w:sz w:val="24"/>
                <w:szCs w:val="24"/>
              </w:rPr>
              <w:t xml:space="preserve"> and Networks</w:t>
            </w:r>
          </w:p>
          <w:p w14:paraId="481651C8" w14:textId="77777777" w:rsidR="007649B6" w:rsidRDefault="007649B6" w:rsidP="007649B6">
            <w:pPr>
              <w:spacing w:after="0" w:line="240" w:lineRule="auto"/>
              <w:rPr>
                <w:rFonts w:ascii="Lato" w:hAnsi="Lato"/>
                <w:sz w:val="24"/>
                <w:szCs w:val="24"/>
              </w:rPr>
            </w:pPr>
            <w:r w:rsidRPr="00405D27">
              <w:rPr>
                <w:rFonts w:ascii="Lato" w:hAnsi="Lato"/>
                <w:sz w:val="24"/>
                <w:szCs w:val="24"/>
              </w:rPr>
              <w:t>Windows 11</w:t>
            </w:r>
            <w:r w:rsidRPr="00405D27">
              <w:rPr>
                <w:rFonts w:ascii="Lato" w:hAnsi="Lato"/>
                <w:sz w:val="24"/>
                <w:szCs w:val="24"/>
              </w:rPr>
              <w:br/>
              <w:t>Office 2016/365</w:t>
            </w:r>
          </w:p>
          <w:p w14:paraId="6D5209E3" w14:textId="286EC853" w:rsidR="00A25137" w:rsidRPr="00A25137" w:rsidRDefault="00A25137" w:rsidP="007649B6">
            <w:pPr>
              <w:spacing w:after="0" w:line="240" w:lineRule="auto"/>
              <w:rPr>
                <w:rFonts w:ascii="Lato" w:hAnsi="Lato"/>
                <w:sz w:val="24"/>
                <w:szCs w:val="24"/>
              </w:rPr>
            </w:pPr>
            <w:r w:rsidRPr="00A25137">
              <w:rPr>
                <w:rFonts w:ascii="Lato" w:hAnsi="Lato"/>
                <w:sz w:val="24"/>
                <w:szCs w:val="24"/>
              </w:rPr>
              <w:t xml:space="preserve">MS Windows </w:t>
            </w:r>
            <w:r>
              <w:rPr>
                <w:rFonts w:ascii="Lato" w:hAnsi="Lato"/>
                <w:sz w:val="24"/>
                <w:szCs w:val="24"/>
              </w:rPr>
              <w:t xml:space="preserve">Server </w:t>
            </w:r>
            <w:r w:rsidRPr="00A25137">
              <w:rPr>
                <w:rFonts w:ascii="Lato" w:hAnsi="Lato"/>
                <w:sz w:val="24"/>
                <w:szCs w:val="24"/>
              </w:rPr>
              <w:t>2025</w:t>
            </w:r>
          </w:p>
        </w:tc>
        <w:tc>
          <w:tcPr>
            <w:tcW w:w="3402" w:type="dxa"/>
          </w:tcPr>
          <w:p w14:paraId="63454D8C" w14:textId="3FE4C4B8" w:rsidR="007649B6" w:rsidRPr="004A5779" w:rsidRDefault="007649B6" w:rsidP="007649B6">
            <w:pPr>
              <w:spacing w:after="80" w:line="240" w:lineRule="auto"/>
              <w:rPr>
                <w:rFonts w:ascii="Lato" w:hAnsi="Lato" w:cstheme="minorHAnsi"/>
                <w:sz w:val="20"/>
                <w:szCs w:val="20"/>
              </w:rPr>
            </w:pPr>
          </w:p>
        </w:tc>
      </w:tr>
      <w:tr w:rsidR="007649B6" w:rsidRPr="004A5779" w14:paraId="0D4473EE" w14:textId="77777777" w:rsidTr="00A86727">
        <w:trPr>
          <w:trHeight w:val="953"/>
        </w:trPr>
        <w:tc>
          <w:tcPr>
            <w:tcW w:w="1427" w:type="dxa"/>
          </w:tcPr>
          <w:p w14:paraId="112233FA" w14:textId="77777777" w:rsidR="007649B6" w:rsidRPr="004A5779" w:rsidRDefault="007649B6" w:rsidP="007649B6">
            <w:pPr>
              <w:pStyle w:val="NoSpacing"/>
              <w:rPr>
                <w:rFonts w:ascii="Lato" w:hAnsi="Lato" w:cstheme="minorHAnsi"/>
                <w:sz w:val="20"/>
                <w:szCs w:val="20"/>
              </w:rPr>
            </w:pPr>
            <w:r w:rsidRPr="004A5779">
              <w:rPr>
                <w:rFonts w:ascii="Lato" w:hAnsi="Lato" w:cstheme="minorHAnsi"/>
                <w:sz w:val="20"/>
                <w:szCs w:val="20"/>
              </w:rPr>
              <w:t>Experience</w:t>
            </w:r>
          </w:p>
          <w:p w14:paraId="6830AD2C" w14:textId="77777777" w:rsidR="007649B6" w:rsidRPr="004A5779" w:rsidRDefault="007649B6" w:rsidP="007649B6">
            <w:pPr>
              <w:pStyle w:val="NoSpacing"/>
              <w:rPr>
                <w:rFonts w:ascii="Lato" w:hAnsi="Lato" w:cstheme="minorHAnsi"/>
                <w:sz w:val="20"/>
                <w:szCs w:val="20"/>
              </w:rPr>
            </w:pPr>
          </w:p>
          <w:p w14:paraId="4E01C672" w14:textId="77777777" w:rsidR="007649B6" w:rsidRPr="004A5779" w:rsidRDefault="007649B6" w:rsidP="007649B6">
            <w:pPr>
              <w:pStyle w:val="NoSpacing"/>
              <w:rPr>
                <w:rFonts w:ascii="Lato" w:hAnsi="Lato" w:cstheme="minorHAnsi"/>
                <w:sz w:val="20"/>
                <w:szCs w:val="20"/>
              </w:rPr>
            </w:pPr>
          </w:p>
        </w:tc>
        <w:tc>
          <w:tcPr>
            <w:tcW w:w="4810" w:type="dxa"/>
          </w:tcPr>
          <w:p w14:paraId="54A88D3B" w14:textId="77777777" w:rsidR="007649B6" w:rsidRPr="00405D27" w:rsidRDefault="007649B6" w:rsidP="007649B6">
            <w:pPr>
              <w:pStyle w:val="NoSpacing"/>
              <w:rPr>
                <w:rFonts w:ascii="Lato" w:hAnsi="Lato" w:cs="Tahoma"/>
                <w:sz w:val="24"/>
                <w:szCs w:val="24"/>
              </w:rPr>
            </w:pPr>
            <w:r w:rsidRPr="00405D27">
              <w:rPr>
                <w:rFonts w:ascii="Lato" w:hAnsi="Lato" w:cs="Tahoma"/>
                <w:sz w:val="24"/>
                <w:szCs w:val="24"/>
              </w:rPr>
              <w:t xml:space="preserve">Previous experience of IT Support </w:t>
            </w:r>
          </w:p>
          <w:p w14:paraId="3526E2B9" w14:textId="2068BB64" w:rsidR="007649B6" w:rsidRPr="004A5779" w:rsidRDefault="007649B6" w:rsidP="007649B6">
            <w:pPr>
              <w:spacing w:after="80" w:line="240" w:lineRule="auto"/>
              <w:rPr>
                <w:rFonts w:ascii="Lato" w:hAnsi="Lato"/>
                <w:sz w:val="20"/>
                <w:szCs w:val="20"/>
              </w:rPr>
            </w:pPr>
          </w:p>
        </w:tc>
        <w:tc>
          <w:tcPr>
            <w:tcW w:w="3402" w:type="dxa"/>
          </w:tcPr>
          <w:p w14:paraId="6CE9B8BA" w14:textId="77777777" w:rsidR="00A25137" w:rsidRPr="00405D27" w:rsidRDefault="00A25137" w:rsidP="00A25137">
            <w:pPr>
              <w:pStyle w:val="NoSpacing"/>
              <w:rPr>
                <w:rFonts w:ascii="Lato" w:hAnsi="Lato" w:cs="Tahoma"/>
                <w:sz w:val="24"/>
                <w:szCs w:val="24"/>
              </w:rPr>
            </w:pPr>
            <w:r w:rsidRPr="00405D27">
              <w:rPr>
                <w:rFonts w:ascii="Lato" w:hAnsi="Lato" w:cs="Tahoma"/>
                <w:sz w:val="24"/>
                <w:szCs w:val="24"/>
              </w:rPr>
              <w:t>Working in an educational environment</w:t>
            </w:r>
          </w:p>
          <w:p w14:paraId="2FD4AED8" w14:textId="5D60A9C2" w:rsidR="007649B6" w:rsidRPr="00A86727" w:rsidRDefault="00A25137" w:rsidP="00A25137">
            <w:pPr>
              <w:autoSpaceDE w:val="0"/>
              <w:autoSpaceDN w:val="0"/>
              <w:adjustRightInd w:val="0"/>
              <w:spacing w:after="80" w:line="240" w:lineRule="auto"/>
              <w:ind w:right="-57"/>
              <w:rPr>
                <w:rFonts w:ascii="Lato" w:hAnsi="Lato" w:cstheme="minorHAnsi"/>
                <w:color w:val="000000"/>
                <w:sz w:val="20"/>
                <w:szCs w:val="20"/>
              </w:rPr>
            </w:pPr>
            <w:r w:rsidRPr="00405D27">
              <w:rPr>
                <w:rFonts w:ascii="Lato" w:hAnsi="Lato" w:cs="Tahoma"/>
                <w:sz w:val="24"/>
                <w:szCs w:val="24"/>
              </w:rPr>
              <w:t>Working with children</w:t>
            </w:r>
          </w:p>
        </w:tc>
      </w:tr>
      <w:tr w:rsidR="007649B6" w:rsidRPr="004A5779" w14:paraId="1E4F56F5" w14:textId="77777777" w:rsidTr="00CA22CE">
        <w:trPr>
          <w:trHeight w:val="334"/>
        </w:trPr>
        <w:tc>
          <w:tcPr>
            <w:tcW w:w="1427" w:type="dxa"/>
          </w:tcPr>
          <w:p w14:paraId="0ABAA642" w14:textId="77777777" w:rsidR="007649B6" w:rsidRPr="004A5779" w:rsidRDefault="007649B6" w:rsidP="007649B6">
            <w:pPr>
              <w:pStyle w:val="NoSpacing"/>
              <w:rPr>
                <w:rFonts w:ascii="Lato" w:hAnsi="Lato" w:cstheme="minorHAnsi"/>
                <w:sz w:val="20"/>
                <w:szCs w:val="20"/>
              </w:rPr>
            </w:pPr>
            <w:r w:rsidRPr="004A5779">
              <w:rPr>
                <w:rFonts w:ascii="Lato" w:hAnsi="Lato" w:cstheme="minorHAnsi"/>
                <w:sz w:val="20"/>
                <w:szCs w:val="20"/>
              </w:rPr>
              <w:t>Skills</w:t>
            </w:r>
          </w:p>
          <w:p w14:paraId="5EEBAF6A" w14:textId="77777777" w:rsidR="007649B6" w:rsidRPr="004A5779" w:rsidRDefault="007649B6" w:rsidP="007649B6">
            <w:pPr>
              <w:pStyle w:val="NoSpacing"/>
              <w:rPr>
                <w:rFonts w:ascii="Lato" w:hAnsi="Lato" w:cstheme="minorHAnsi"/>
                <w:sz w:val="20"/>
                <w:szCs w:val="20"/>
              </w:rPr>
            </w:pPr>
          </w:p>
        </w:tc>
        <w:tc>
          <w:tcPr>
            <w:tcW w:w="4810" w:type="dxa"/>
          </w:tcPr>
          <w:p w14:paraId="12645225" w14:textId="05B5EE1C" w:rsidR="007649B6" w:rsidRPr="004A5779" w:rsidRDefault="007649B6" w:rsidP="007649B6">
            <w:pPr>
              <w:spacing w:after="60" w:line="240" w:lineRule="auto"/>
              <w:rPr>
                <w:rFonts w:ascii="Lato" w:hAnsi="Lato" w:cstheme="minorHAnsi"/>
                <w:sz w:val="20"/>
                <w:szCs w:val="20"/>
              </w:rPr>
            </w:pPr>
            <w:r w:rsidRPr="00405D27">
              <w:rPr>
                <w:rFonts w:ascii="Lato" w:hAnsi="Lato" w:cs="Tahoma"/>
                <w:sz w:val="24"/>
                <w:szCs w:val="24"/>
              </w:rPr>
              <w:t>As per k</w:t>
            </w:r>
            <w:r>
              <w:rPr>
                <w:rFonts w:ascii="Lato" w:hAnsi="Lato" w:cs="Tahoma"/>
                <w:sz w:val="24"/>
                <w:szCs w:val="24"/>
              </w:rPr>
              <w:t>n</w:t>
            </w:r>
            <w:r w:rsidRPr="00405D27">
              <w:rPr>
                <w:rFonts w:ascii="Lato" w:hAnsi="Lato" w:cs="Tahoma"/>
                <w:sz w:val="24"/>
                <w:szCs w:val="24"/>
              </w:rPr>
              <w:t>owledge</w:t>
            </w:r>
          </w:p>
        </w:tc>
        <w:tc>
          <w:tcPr>
            <w:tcW w:w="3402" w:type="dxa"/>
          </w:tcPr>
          <w:p w14:paraId="2DB02312" w14:textId="719DBEBD" w:rsidR="007649B6" w:rsidRPr="004A5779" w:rsidRDefault="007649B6" w:rsidP="007649B6">
            <w:pPr>
              <w:spacing w:after="80" w:line="240" w:lineRule="auto"/>
              <w:rPr>
                <w:rFonts w:ascii="Lato" w:hAnsi="Lato" w:cstheme="minorHAnsi"/>
                <w:sz w:val="20"/>
                <w:szCs w:val="20"/>
              </w:rPr>
            </w:pPr>
          </w:p>
        </w:tc>
      </w:tr>
      <w:tr w:rsidR="007649B6" w:rsidRPr="004A5779" w14:paraId="51CD14E5" w14:textId="77777777" w:rsidTr="00A86727">
        <w:trPr>
          <w:trHeight w:val="1703"/>
        </w:trPr>
        <w:tc>
          <w:tcPr>
            <w:tcW w:w="1427" w:type="dxa"/>
          </w:tcPr>
          <w:p w14:paraId="083001B2" w14:textId="1A1240EC" w:rsidR="007649B6" w:rsidRPr="004A5779" w:rsidRDefault="007649B6" w:rsidP="007649B6">
            <w:pPr>
              <w:pStyle w:val="NoSpacing"/>
              <w:spacing w:before="120" w:after="80"/>
              <w:rPr>
                <w:rFonts w:ascii="Lato" w:hAnsi="Lato" w:cstheme="minorHAnsi"/>
                <w:sz w:val="20"/>
                <w:szCs w:val="20"/>
              </w:rPr>
            </w:pPr>
            <w:r w:rsidRPr="004A5779">
              <w:rPr>
                <w:rFonts w:ascii="Lato" w:hAnsi="Lato" w:cstheme="minorHAnsi"/>
                <w:sz w:val="20"/>
                <w:szCs w:val="20"/>
              </w:rPr>
              <w:t xml:space="preserve">Personal </w:t>
            </w:r>
          </w:p>
          <w:p w14:paraId="34BDBE31" w14:textId="77777777" w:rsidR="007649B6" w:rsidRPr="004A5779" w:rsidRDefault="007649B6" w:rsidP="007649B6">
            <w:pPr>
              <w:pStyle w:val="NoSpacing"/>
              <w:spacing w:before="120" w:after="80"/>
              <w:rPr>
                <w:rFonts w:ascii="Lato" w:hAnsi="Lato" w:cstheme="minorHAnsi"/>
                <w:sz w:val="20"/>
                <w:szCs w:val="20"/>
              </w:rPr>
            </w:pPr>
          </w:p>
          <w:p w14:paraId="7AE5A692" w14:textId="77777777" w:rsidR="007649B6" w:rsidRPr="004A5779" w:rsidRDefault="007649B6" w:rsidP="007649B6">
            <w:pPr>
              <w:pStyle w:val="NoSpacing"/>
              <w:spacing w:after="80"/>
              <w:rPr>
                <w:rFonts w:ascii="Lato" w:hAnsi="Lato" w:cstheme="minorHAnsi"/>
                <w:sz w:val="20"/>
                <w:szCs w:val="20"/>
              </w:rPr>
            </w:pPr>
          </w:p>
        </w:tc>
        <w:tc>
          <w:tcPr>
            <w:tcW w:w="4810" w:type="dxa"/>
          </w:tcPr>
          <w:p w14:paraId="66DF60A5" w14:textId="77777777" w:rsidR="007649B6" w:rsidRPr="00405D27" w:rsidRDefault="007649B6" w:rsidP="007649B6">
            <w:pPr>
              <w:pStyle w:val="NoSpacing"/>
              <w:rPr>
                <w:rFonts w:ascii="Lato" w:hAnsi="Lato" w:cstheme="minorHAnsi"/>
                <w:sz w:val="24"/>
                <w:szCs w:val="24"/>
              </w:rPr>
            </w:pPr>
            <w:r w:rsidRPr="00405D27">
              <w:rPr>
                <w:rFonts w:ascii="Lato" w:hAnsi="Lato" w:cstheme="minorHAnsi"/>
                <w:sz w:val="24"/>
                <w:szCs w:val="24"/>
              </w:rPr>
              <w:t>Practical</w:t>
            </w:r>
          </w:p>
          <w:p w14:paraId="228B7F65" w14:textId="77777777" w:rsidR="007649B6" w:rsidRPr="00405D27" w:rsidRDefault="007649B6" w:rsidP="007649B6">
            <w:pPr>
              <w:pStyle w:val="NoSpacing"/>
              <w:rPr>
                <w:rFonts w:ascii="Lato" w:hAnsi="Lato" w:cstheme="minorHAnsi"/>
                <w:sz w:val="24"/>
                <w:szCs w:val="24"/>
              </w:rPr>
            </w:pPr>
            <w:r w:rsidRPr="00405D27">
              <w:rPr>
                <w:rFonts w:ascii="Lato" w:hAnsi="Lato" w:cstheme="minorHAnsi"/>
                <w:sz w:val="24"/>
                <w:szCs w:val="24"/>
              </w:rPr>
              <w:t>Flexibility</w:t>
            </w:r>
          </w:p>
          <w:p w14:paraId="5CA31D48" w14:textId="77777777" w:rsidR="007649B6" w:rsidRPr="00405D27" w:rsidRDefault="007649B6" w:rsidP="007649B6">
            <w:pPr>
              <w:pStyle w:val="NoSpacing"/>
              <w:rPr>
                <w:rFonts w:ascii="Lato" w:hAnsi="Lato" w:cstheme="minorHAnsi"/>
                <w:sz w:val="24"/>
                <w:szCs w:val="24"/>
              </w:rPr>
            </w:pPr>
            <w:r w:rsidRPr="00405D27">
              <w:rPr>
                <w:rFonts w:ascii="Lato" w:hAnsi="Lato" w:cstheme="minorHAnsi"/>
                <w:sz w:val="24"/>
                <w:szCs w:val="24"/>
              </w:rPr>
              <w:t>Problem solving</w:t>
            </w:r>
          </w:p>
          <w:p w14:paraId="78A739F4" w14:textId="77777777" w:rsidR="007649B6" w:rsidRPr="00405D27" w:rsidRDefault="007649B6" w:rsidP="007649B6">
            <w:pPr>
              <w:pStyle w:val="NoSpacing"/>
              <w:rPr>
                <w:rFonts w:ascii="Lato" w:hAnsi="Lato" w:cstheme="minorHAnsi"/>
                <w:sz w:val="24"/>
                <w:szCs w:val="24"/>
              </w:rPr>
            </w:pPr>
            <w:r w:rsidRPr="00405D27">
              <w:rPr>
                <w:rFonts w:ascii="Lato" w:hAnsi="Lato" w:cstheme="minorHAnsi"/>
                <w:sz w:val="24"/>
                <w:szCs w:val="24"/>
              </w:rPr>
              <w:t>Attention to detail</w:t>
            </w:r>
          </w:p>
          <w:p w14:paraId="42674DEF" w14:textId="77777777" w:rsidR="007649B6" w:rsidRPr="00405D27" w:rsidRDefault="007649B6" w:rsidP="007649B6">
            <w:pPr>
              <w:pStyle w:val="NoSpacing"/>
              <w:rPr>
                <w:rFonts w:ascii="Lato" w:hAnsi="Lato" w:cstheme="minorHAnsi"/>
                <w:sz w:val="24"/>
                <w:szCs w:val="24"/>
              </w:rPr>
            </w:pPr>
            <w:r w:rsidRPr="00405D27">
              <w:rPr>
                <w:rFonts w:ascii="Lato" w:hAnsi="Lato" w:cstheme="minorHAnsi"/>
                <w:sz w:val="24"/>
                <w:szCs w:val="24"/>
              </w:rPr>
              <w:t xml:space="preserve">Ability to </w:t>
            </w:r>
            <w:proofErr w:type="spellStart"/>
            <w:r w:rsidRPr="00405D27">
              <w:rPr>
                <w:rFonts w:ascii="Lato" w:hAnsi="Lato" w:cstheme="minorHAnsi"/>
                <w:sz w:val="24"/>
                <w:szCs w:val="24"/>
              </w:rPr>
              <w:t>prioritise</w:t>
            </w:r>
            <w:proofErr w:type="spellEnd"/>
          </w:p>
          <w:p w14:paraId="1025B340" w14:textId="77777777" w:rsidR="007649B6" w:rsidRDefault="007649B6" w:rsidP="007649B6">
            <w:pPr>
              <w:pStyle w:val="NoSpacing"/>
              <w:rPr>
                <w:rFonts w:ascii="Lato" w:hAnsi="Lato" w:cstheme="minorHAnsi"/>
                <w:sz w:val="24"/>
                <w:szCs w:val="24"/>
              </w:rPr>
            </w:pPr>
            <w:r w:rsidRPr="00405D27">
              <w:rPr>
                <w:rFonts w:ascii="Lato" w:hAnsi="Lato" w:cstheme="minorHAnsi"/>
                <w:sz w:val="24"/>
                <w:szCs w:val="24"/>
              </w:rPr>
              <w:t>Good interpersonal skills with adults and children</w:t>
            </w:r>
          </w:p>
          <w:p w14:paraId="5734304A" w14:textId="115A6788" w:rsidR="007649B6" w:rsidRPr="004A5779" w:rsidRDefault="007649B6" w:rsidP="007649B6">
            <w:pPr>
              <w:spacing w:after="80" w:line="240" w:lineRule="auto"/>
              <w:rPr>
                <w:rFonts w:ascii="Lato" w:hAnsi="Lato" w:cstheme="minorHAnsi"/>
                <w:sz w:val="20"/>
                <w:szCs w:val="20"/>
              </w:rPr>
            </w:pPr>
            <w:r w:rsidRPr="00405D27">
              <w:rPr>
                <w:rFonts w:ascii="Lato" w:hAnsi="Lato" w:cstheme="minorHAnsi"/>
                <w:sz w:val="24"/>
                <w:szCs w:val="24"/>
              </w:rPr>
              <w:t>Ability to work on own and within a team.</w:t>
            </w:r>
          </w:p>
        </w:tc>
        <w:tc>
          <w:tcPr>
            <w:tcW w:w="3402" w:type="dxa"/>
          </w:tcPr>
          <w:p w14:paraId="082D6D77" w14:textId="77777777" w:rsidR="007649B6" w:rsidRPr="004A5779" w:rsidRDefault="007649B6" w:rsidP="007649B6">
            <w:pPr>
              <w:spacing w:after="80" w:line="240" w:lineRule="auto"/>
              <w:rPr>
                <w:rFonts w:ascii="Lato" w:hAnsi="Lato" w:cstheme="minorHAnsi"/>
                <w:sz w:val="20"/>
                <w:szCs w:val="20"/>
              </w:rPr>
            </w:pPr>
          </w:p>
        </w:tc>
      </w:tr>
    </w:tbl>
    <w:p w14:paraId="6E2598EB" w14:textId="77777777" w:rsidR="00CA22CE" w:rsidRPr="00A97D8D" w:rsidRDefault="00CA22CE" w:rsidP="00CA22CE">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We hope you have found this pack useful.  Please do </w:t>
      </w:r>
      <w:proofErr w:type="gramStart"/>
      <w:r w:rsidRPr="00A97D8D">
        <w:rPr>
          <w:rFonts w:ascii="Lato" w:hAnsi="Lato"/>
          <w:sz w:val="20"/>
          <w:szCs w:val="20"/>
          <w:lang w:val="en-GB"/>
        </w:rPr>
        <w:t>take a look</w:t>
      </w:r>
      <w:proofErr w:type="gramEnd"/>
      <w:r w:rsidRPr="00A97D8D">
        <w:rPr>
          <w:rFonts w:ascii="Lato" w:hAnsi="Lato"/>
          <w:sz w:val="20"/>
          <w:szCs w:val="20"/>
          <w:lang w:val="en-GB"/>
        </w:rPr>
        <w:t xml:space="preserve"> at our website as well for more information and to see lots of images of our staff and young people, to help you get a feel for the work of the school.  </w:t>
      </w:r>
      <w:hyperlink r:id="rId15" w:history="1">
        <w:r w:rsidRPr="00A97D8D">
          <w:rPr>
            <w:rStyle w:val="Hyperlink"/>
            <w:rFonts w:ascii="Lato" w:hAnsi="Lato"/>
            <w:sz w:val="20"/>
            <w:szCs w:val="20"/>
            <w:lang w:val="en-GB"/>
          </w:rPr>
          <w:t>https://www.ingfieldmanorschool.co.uk/</w:t>
        </w:r>
      </w:hyperlink>
      <w:r w:rsidRPr="00A97D8D">
        <w:rPr>
          <w:rFonts w:ascii="Lato" w:hAnsi="Lato"/>
          <w:sz w:val="20"/>
          <w:szCs w:val="20"/>
          <w:lang w:val="en-GB"/>
        </w:rPr>
        <w:t xml:space="preserve"> </w:t>
      </w:r>
    </w:p>
    <w:p w14:paraId="33686502" w14:textId="77777777" w:rsidR="00CA22CE" w:rsidRPr="00A97D8D" w:rsidRDefault="00CA22CE" w:rsidP="00CA22CE">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For further information please contact Liz Brown, Principal by phone 01403 782294 or email </w:t>
      </w:r>
      <w:hyperlink r:id="rId16" w:history="1">
        <w:r w:rsidRPr="00A97D8D">
          <w:rPr>
            <w:rStyle w:val="Hyperlink"/>
            <w:rFonts w:ascii="Lato" w:hAnsi="Lato"/>
            <w:sz w:val="20"/>
            <w:szCs w:val="20"/>
            <w:lang w:val="en-GB"/>
          </w:rPr>
          <w:t>liz.brown@ambitoeducation.co.uk</w:t>
        </w:r>
      </w:hyperlink>
    </w:p>
    <w:p w14:paraId="46F7DE75" w14:textId="77777777" w:rsidR="00CA22CE" w:rsidRPr="00D85D9D" w:rsidRDefault="00CA22CE" w:rsidP="00CA22CE">
      <w:pPr>
        <w:pStyle w:val="ListParagraph"/>
        <w:spacing w:before="120" w:after="120"/>
        <w:ind w:left="-142" w:right="403"/>
        <w:contextualSpacing w:val="0"/>
        <w:rPr>
          <w:rFonts w:ascii="Lato" w:hAnsi="Lato"/>
          <w:b/>
          <w:bCs/>
          <w:sz w:val="20"/>
          <w:szCs w:val="20"/>
          <w:lang w:val="en-GB"/>
        </w:rPr>
      </w:pPr>
      <w:r w:rsidRPr="00D85D9D">
        <w:rPr>
          <w:rFonts w:ascii="Lato" w:hAnsi="Lato"/>
          <w:b/>
          <w:bCs/>
          <w:sz w:val="20"/>
          <w:szCs w:val="20"/>
          <w:lang w:val="en-GB"/>
        </w:rPr>
        <w:t>Data Protection:</w:t>
      </w:r>
    </w:p>
    <w:p w14:paraId="2E1E1B73" w14:textId="77777777" w:rsidR="00CA22CE" w:rsidRDefault="00CA22CE" w:rsidP="00CA22CE">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6042BDDE" w14:textId="36F6030B" w:rsidR="00F94F11" w:rsidRPr="00A86727" w:rsidRDefault="00CA22CE" w:rsidP="00CA22CE">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We reserve the right to close this vacancy early if we receive sufficient applications </w:t>
      </w:r>
      <w:r>
        <w:rPr>
          <w:rFonts w:ascii="Lato" w:hAnsi="Lato"/>
          <w:sz w:val="20"/>
          <w:szCs w:val="20"/>
          <w:lang w:val="en-GB"/>
        </w:rPr>
        <w:t>for the role</w:t>
      </w:r>
    </w:p>
    <w:sectPr w:rsidR="00F94F11" w:rsidRPr="00A86727" w:rsidSect="00A86727">
      <w:headerReference w:type="default" r:id="rId17"/>
      <w:footerReference w:type="first" r:id="rId18"/>
      <w:pgSz w:w="11906" w:h="16838" w:code="9"/>
      <w:pgMar w:top="1247" w:right="992" w:bottom="1134"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C9F8" w14:textId="77777777" w:rsidR="008F3138" w:rsidRDefault="008F3138">
      <w:pPr>
        <w:spacing w:after="0" w:line="240" w:lineRule="auto"/>
      </w:pPr>
      <w:r>
        <w:separator/>
      </w:r>
    </w:p>
    <w:p w14:paraId="77321DD6" w14:textId="77777777" w:rsidR="008F3138" w:rsidRDefault="008F3138"/>
  </w:endnote>
  <w:endnote w:type="continuationSeparator" w:id="0">
    <w:p w14:paraId="60CA2AD6" w14:textId="77777777" w:rsidR="008F3138" w:rsidRDefault="008F3138">
      <w:pPr>
        <w:spacing w:after="0" w:line="240" w:lineRule="auto"/>
      </w:pPr>
      <w:r>
        <w:continuationSeparator/>
      </w:r>
    </w:p>
    <w:p w14:paraId="46DA3C7E" w14:textId="77777777" w:rsidR="008F3138" w:rsidRDefault="008F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FD81" w14:textId="77777777" w:rsidR="008F3138" w:rsidRDefault="008F3138">
      <w:pPr>
        <w:spacing w:after="0" w:line="240" w:lineRule="auto"/>
      </w:pPr>
      <w:r>
        <w:separator/>
      </w:r>
    </w:p>
    <w:p w14:paraId="305737C6" w14:textId="77777777" w:rsidR="008F3138" w:rsidRDefault="008F3138"/>
  </w:footnote>
  <w:footnote w:type="continuationSeparator" w:id="0">
    <w:p w14:paraId="27BDF647" w14:textId="77777777" w:rsidR="008F3138" w:rsidRDefault="008F3138">
      <w:pPr>
        <w:spacing w:after="0" w:line="240" w:lineRule="auto"/>
      </w:pPr>
      <w:r>
        <w:continuationSeparator/>
      </w:r>
    </w:p>
    <w:p w14:paraId="3D9DD2CA" w14:textId="77777777" w:rsidR="008F3138" w:rsidRDefault="008F3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13343"/>
    <w:multiLevelType w:val="hybridMultilevel"/>
    <w:tmpl w:val="8A5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07346B"/>
    <w:multiLevelType w:val="hybridMultilevel"/>
    <w:tmpl w:val="78387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F054B"/>
    <w:multiLevelType w:val="multilevel"/>
    <w:tmpl w:val="6A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C7F82"/>
    <w:multiLevelType w:val="hybridMultilevel"/>
    <w:tmpl w:val="F6D6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246FF"/>
    <w:multiLevelType w:val="hybridMultilevel"/>
    <w:tmpl w:val="D67C1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EC56A0"/>
    <w:multiLevelType w:val="hybridMultilevel"/>
    <w:tmpl w:val="F1225B2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6" w15:restartNumberingAfterBreak="0">
    <w:nsid w:val="383C0EF3"/>
    <w:multiLevelType w:val="hybridMultilevel"/>
    <w:tmpl w:val="569C0B02"/>
    <w:lvl w:ilvl="0" w:tplc="C292CFC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1970A8A"/>
    <w:multiLevelType w:val="hybridMultilevel"/>
    <w:tmpl w:val="1792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731005"/>
    <w:multiLevelType w:val="hybridMultilevel"/>
    <w:tmpl w:val="9D5C4B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E90D81"/>
    <w:multiLevelType w:val="multilevel"/>
    <w:tmpl w:val="A15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C0EF2"/>
    <w:multiLevelType w:val="hybridMultilevel"/>
    <w:tmpl w:val="298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518E1"/>
    <w:multiLevelType w:val="hybridMultilevel"/>
    <w:tmpl w:val="4B265108"/>
    <w:lvl w:ilvl="0" w:tplc="210403D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A192F"/>
    <w:multiLevelType w:val="hybridMultilevel"/>
    <w:tmpl w:val="857C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7"/>
  </w:num>
  <w:num w:numId="12" w16cid:durableId="464272246">
    <w:abstractNumId w:val="20"/>
  </w:num>
  <w:num w:numId="13" w16cid:durableId="453062308">
    <w:abstractNumId w:val="24"/>
  </w:num>
  <w:num w:numId="14" w16cid:durableId="59327083">
    <w:abstractNumId w:val="25"/>
  </w:num>
  <w:num w:numId="15" w16cid:durableId="897596142">
    <w:abstractNumId w:val="21"/>
  </w:num>
  <w:num w:numId="16" w16cid:durableId="464272213">
    <w:abstractNumId w:val="16"/>
  </w:num>
  <w:num w:numId="17" w16cid:durableId="716510718">
    <w:abstractNumId w:val="23"/>
  </w:num>
  <w:num w:numId="18" w16cid:durableId="1066758919">
    <w:abstractNumId w:val="15"/>
  </w:num>
  <w:num w:numId="19" w16cid:durableId="619578191">
    <w:abstractNumId w:val="11"/>
  </w:num>
  <w:num w:numId="20" w16cid:durableId="807430368">
    <w:abstractNumId w:val="14"/>
  </w:num>
  <w:num w:numId="21" w16cid:durableId="1163005949">
    <w:abstractNumId w:val="19"/>
  </w:num>
  <w:num w:numId="22" w16cid:durableId="1706052969">
    <w:abstractNumId w:val="26"/>
  </w:num>
  <w:num w:numId="23" w16cid:durableId="1791824259">
    <w:abstractNumId w:val="10"/>
  </w:num>
  <w:num w:numId="24" w16cid:durableId="1628580746">
    <w:abstractNumId w:val="12"/>
  </w:num>
  <w:num w:numId="25" w16cid:durableId="838229705">
    <w:abstractNumId w:val="22"/>
  </w:num>
  <w:num w:numId="26" w16cid:durableId="680399698">
    <w:abstractNumId w:val="18"/>
  </w:num>
  <w:num w:numId="27" w16cid:durableId="834342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5FE6"/>
    <w:rsid w:val="000115CE"/>
    <w:rsid w:val="00040F96"/>
    <w:rsid w:val="000828F4"/>
    <w:rsid w:val="00085B3E"/>
    <w:rsid w:val="0008600E"/>
    <w:rsid w:val="000947D1"/>
    <w:rsid w:val="000D610A"/>
    <w:rsid w:val="000F51EC"/>
    <w:rsid w:val="000F7122"/>
    <w:rsid w:val="00136244"/>
    <w:rsid w:val="0013654C"/>
    <w:rsid w:val="00192FE5"/>
    <w:rsid w:val="001B1870"/>
    <w:rsid w:val="001B4EEF"/>
    <w:rsid w:val="001B689C"/>
    <w:rsid w:val="001F18C3"/>
    <w:rsid w:val="001F2BD1"/>
    <w:rsid w:val="00200635"/>
    <w:rsid w:val="002344CF"/>
    <w:rsid w:val="002357D2"/>
    <w:rsid w:val="00254E0D"/>
    <w:rsid w:val="002A1CBC"/>
    <w:rsid w:val="002B1066"/>
    <w:rsid w:val="002B6898"/>
    <w:rsid w:val="002D2208"/>
    <w:rsid w:val="0032126B"/>
    <w:rsid w:val="00325795"/>
    <w:rsid w:val="003679BA"/>
    <w:rsid w:val="0038000D"/>
    <w:rsid w:val="00385ACF"/>
    <w:rsid w:val="003B04F8"/>
    <w:rsid w:val="003C12D3"/>
    <w:rsid w:val="003F1CB5"/>
    <w:rsid w:val="00441C33"/>
    <w:rsid w:val="00477474"/>
    <w:rsid w:val="00480B7F"/>
    <w:rsid w:val="004929EF"/>
    <w:rsid w:val="004A1893"/>
    <w:rsid w:val="004A5779"/>
    <w:rsid w:val="004B4249"/>
    <w:rsid w:val="004B7A0A"/>
    <w:rsid w:val="004C4A44"/>
    <w:rsid w:val="004D7DB2"/>
    <w:rsid w:val="004E366E"/>
    <w:rsid w:val="005125BB"/>
    <w:rsid w:val="005264AB"/>
    <w:rsid w:val="00537F9C"/>
    <w:rsid w:val="00557928"/>
    <w:rsid w:val="005624A5"/>
    <w:rsid w:val="0056709E"/>
    <w:rsid w:val="00567792"/>
    <w:rsid w:val="00570244"/>
    <w:rsid w:val="00572222"/>
    <w:rsid w:val="005B232C"/>
    <w:rsid w:val="005D020F"/>
    <w:rsid w:val="005D3DA6"/>
    <w:rsid w:val="005E7FF8"/>
    <w:rsid w:val="0069754C"/>
    <w:rsid w:val="006C61D8"/>
    <w:rsid w:val="006E63DD"/>
    <w:rsid w:val="006F6DDA"/>
    <w:rsid w:val="007118BC"/>
    <w:rsid w:val="00721EA4"/>
    <w:rsid w:val="00744EA9"/>
    <w:rsid w:val="00752FC4"/>
    <w:rsid w:val="00756F3B"/>
    <w:rsid w:val="00757E9C"/>
    <w:rsid w:val="00762CD1"/>
    <w:rsid w:val="007649B6"/>
    <w:rsid w:val="007663F7"/>
    <w:rsid w:val="007705CE"/>
    <w:rsid w:val="00777F23"/>
    <w:rsid w:val="007850CC"/>
    <w:rsid w:val="007B4C91"/>
    <w:rsid w:val="007D70F7"/>
    <w:rsid w:val="008041E6"/>
    <w:rsid w:val="00830C5F"/>
    <w:rsid w:val="00834A33"/>
    <w:rsid w:val="00880EAF"/>
    <w:rsid w:val="00896EE1"/>
    <w:rsid w:val="008C0BCE"/>
    <w:rsid w:val="008C1482"/>
    <w:rsid w:val="008C1810"/>
    <w:rsid w:val="008D0AA7"/>
    <w:rsid w:val="008F3138"/>
    <w:rsid w:val="008F675C"/>
    <w:rsid w:val="00912A0A"/>
    <w:rsid w:val="0093055B"/>
    <w:rsid w:val="009416C3"/>
    <w:rsid w:val="009468D3"/>
    <w:rsid w:val="009C6DF0"/>
    <w:rsid w:val="009D4B84"/>
    <w:rsid w:val="009F389E"/>
    <w:rsid w:val="00A153D6"/>
    <w:rsid w:val="00A17117"/>
    <w:rsid w:val="00A24D86"/>
    <w:rsid w:val="00A25137"/>
    <w:rsid w:val="00A6067C"/>
    <w:rsid w:val="00A61230"/>
    <w:rsid w:val="00A763AE"/>
    <w:rsid w:val="00A86727"/>
    <w:rsid w:val="00AA159E"/>
    <w:rsid w:val="00AB2531"/>
    <w:rsid w:val="00B24B36"/>
    <w:rsid w:val="00B63133"/>
    <w:rsid w:val="00B672A9"/>
    <w:rsid w:val="00B6788E"/>
    <w:rsid w:val="00BA7538"/>
    <w:rsid w:val="00BC0F0A"/>
    <w:rsid w:val="00C11980"/>
    <w:rsid w:val="00C40B3F"/>
    <w:rsid w:val="00C415C9"/>
    <w:rsid w:val="00C86670"/>
    <w:rsid w:val="00C96355"/>
    <w:rsid w:val="00CA22CE"/>
    <w:rsid w:val="00CA4056"/>
    <w:rsid w:val="00CB0809"/>
    <w:rsid w:val="00CD44EE"/>
    <w:rsid w:val="00CE35AE"/>
    <w:rsid w:val="00CF4773"/>
    <w:rsid w:val="00D000CB"/>
    <w:rsid w:val="00D04123"/>
    <w:rsid w:val="00D06525"/>
    <w:rsid w:val="00D13306"/>
    <w:rsid w:val="00D149F1"/>
    <w:rsid w:val="00D36106"/>
    <w:rsid w:val="00DA791A"/>
    <w:rsid w:val="00DB3042"/>
    <w:rsid w:val="00DB687C"/>
    <w:rsid w:val="00DC04C8"/>
    <w:rsid w:val="00DC7840"/>
    <w:rsid w:val="00E37173"/>
    <w:rsid w:val="00E54BF2"/>
    <w:rsid w:val="00E55670"/>
    <w:rsid w:val="00E75220"/>
    <w:rsid w:val="00EA3AA4"/>
    <w:rsid w:val="00EB64EC"/>
    <w:rsid w:val="00EC51C4"/>
    <w:rsid w:val="00ED21E0"/>
    <w:rsid w:val="00ED689A"/>
    <w:rsid w:val="00F25B12"/>
    <w:rsid w:val="00F3793C"/>
    <w:rsid w:val="00F4101F"/>
    <w:rsid w:val="00F71D73"/>
    <w:rsid w:val="00F763B1"/>
    <w:rsid w:val="00F94F1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95"/>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z.brown@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2026-03-16T15:18:00Z</dcterms:created>
  <dcterms:modified xsi:type="dcterms:W3CDTF">2026-03-16T15:18:00Z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