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1F756AA5" w14:textId="77777777" w:rsidTr="004929EF">
        <w:trPr>
          <w:trHeight w:val="1077"/>
        </w:trPr>
        <w:tc>
          <w:tcPr>
            <w:tcW w:w="9026" w:type="dxa"/>
          </w:tcPr>
          <w:p w14:paraId="121A8BE4" w14:textId="161C7402" w:rsidR="00CB0809" w:rsidRDefault="00CB0809" w:rsidP="00CF4773">
            <w:pPr>
              <w:jc w:val="right"/>
            </w:pPr>
          </w:p>
        </w:tc>
      </w:tr>
    </w:tbl>
    <w:p w14:paraId="7688F3FC" w14:textId="77777777" w:rsidR="00721EA4" w:rsidRDefault="00721EA4" w:rsidP="00721EA4">
      <w:pPr>
        <w:rPr>
          <w:rFonts w:ascii="Lato" w:hAnsi="Lato"/>
          <w:lang w:val="en-GB"/>
        </w:rPr>
      </w:pPr>
    </w:p>
    <w:p w14:paraId="7F0505A7" w14:textId="77777777" w:rsidR="00721EA4" w:rsidRDefault="00721EA4" w:rsidP="00721EA4">
      <w:pPr>
        <w:rPr>
          <w:rFonts w:ascii="Lato" w:hAnsi="Lato"/>
          <w:lang w:val="en-GB"/>
        </w:rPr>
      </w:pPr>
    </w:p>
    <w:p w14:paraId="7EB6C24A" w14:textId="77777777" w:rsidR="00721EA4" w:rsidRPr="00721EA4" w:rsidRDefault="00721EA4" w:rsidP="00721EA4">
      <w:pPr>
        <w:jc w:val="center"/>
        <w:rPr>
          <w:b/>
          <w:bCs/>
          <w:color w:val="345DAE"/>
          <w:sz w:val="72"/>
          <w:szCs w:val="72"/>
        </w:rPr>
      </w:pPr>
      <w:r w:rsidRPr="00721EA4">
        <w:rPr>
          <w:rFonts w:ascii="Lato" w:hAnsi="Lato"/>
          <w:b/>
          <w:bCs/>
          <w:color w:val="345DAE"/>
          <w:sz w:val="36"/>
          <w:szCs w:val="36"/>
          <w:lang w:val="en-GB"/>
        </w:rPr>
        <w:t>Job Description</w:t>
      </w:r>
    </w:p>
    <w:p w14:paraId="2F34ECF6" w14:textId="77777777" w:rsidR="00786C30" w:rsidRDefault="00721EA4" w:rsidP="00721EA4">
      <w:pPr>
        <w:pStyle w:val="Heading2"/>
        <w:spacing w:line="276" w:lineRule="auto"/>
        <w:rPr>
          <w:rFonts w:ascii="Lato" w:hAnsi="Lato"/>
          <w:lang w:val="en-GB"/>
        </w:rPr>
      </w:pPr>
      <w:r w:rsidRPr="00AE3546">
        <w:rPr>
          <w:rFonts w:ascii="Lato" w:hAnsi="Lato"/>
          <w:lang w:val="en-GB"/>
        </w:rPr>
        <w:t>Job Title</w:t>
      </w:r>
      <w:r w:rsidR="00DC296C">
        <w:rPr>
          <w:rFonts w:ascii="Lato" w:hAnsi="Lato"/>
          <w:lang w:val="en-GB"/>
        </w:rPr>
        <w:t xml:space="preserve">: </w:t>
      </w:r>
      <w:r w:rsidR="00AD7FF0">
        <w:rPr>
          <w:rFonts w:ascii="Lato" w:hAnsi="Lato"/>
          <w:lang w:val="en-GB"/>
        </w:rPr>
        <w:t xml:space="preserve">Senior </w:t>
      </w:r>
      <w:r w:rsidR="00DC296C">
        <w:rPr>
          <w:rFonts w:ascii="Lato" w:hAnsi="Lato"/>
          <w:lang w:val="en-GB"/>
        </w:rPr>
        <w:t xml:space="preserve">Student Support Worker – </w:t>
      </w:r>
    </w:p>
    <w:p w14:paraId="11CA4471" w14:textId="4CEC87C1" w:rsidR="00786C30" w:rsidRDefault="002A7D80" w:rsidP="00721EA4">
      <w:pPr>
        <w:pStyle w:val="Heading2"/>
        <w:spacing w:line="276" w:lineRule="auto"/>
        <w:rPr>
          <w:rFonts w:ascii="Lato" w:hAnsi="Lato"/>
          <w:lang w:val="en-GB"/>
        </w:rPr>
      </w:pPr>
      <w:r>
        <w:rPr>
          <w:rFonts w:ascii="Lato" w:hAnsi="Lato"/>
          <w:lang w:val="en-GB"/>
        </w:rPr>
        <w:t>Blackpool x 1</w:t>
      </w:r>
      <w:r w:rsidR="00786C30">
        <w:rPr>
          <w:rFonts w:ascii="Lato" w:hAnsi="Lato"/>
          <w:lang w:val="en-GB"/>
        </w:rPr>
        <w:t xml:space="preserve"> (</w:t>
      </w:r>
      <w:proofErr w:type="spellStart"/>
      <w:r>
        <w:rPr>
          <w:rFonts w:ascii="Lato" w:hAnsi="Lato"/>
          <w:lang w:val="en-GB"/>
        </w:rPr>
        <w:t>Skippool</w:t>
      </w:r>
      <w:proofErr w:type="spellEnd"/>
      <w:r w:rsidR="00786C30">
        <w:rPr>
          <w:rFonts w:ascii="Lato" w:hAnsi="Lato"/>
          <w:lang w:val="en-GB"/>
        </w:rPr>
        <w:t>)</w:t>
      </w:r>
    </w:p>
    <w:p w14:paraId="44487D01" w14:textId="07A20029" w:rsidR="00721EA4" w:rsidRDefault="00D86177" w:rsidP="00721EA4">
      <w:pPr>
        <w:pStyle w:val="Heading2"/>
        <w:spacing w:line="276" w:lineRule="auto"/>
        <w:rPr>
          <w:rFonts w:ascii="Lato" w:hAnsi="Lato"/>
          <w:lang w:val="en-GB"/>
        </w:rPr>
      </w:pPr>
      <w:r>
        <w:rPr>
          <w:rFonts w:ascii="Lato" w:hAnsi="Lato"/>
          <w:lang w:val="en-GB"/>
        </w:rPr>
        <w:t>(</w:t>
      </w:r>
      <w:r w:rsidR="00786C30">
        <w:rPr>
          <w:rFonts w:ascii="Lato" w:hAnsi="Lato"/>
          <w:lang w:val="en-GB"/>
        </w:rPr>
        <w:t xml:space="preserve">roles are all </w:t>
      </w:r>
      <w:r w:rsidR="00F02A11">
        <w:rPr>
          <w:rFonts w:ascii="Lato" w:hAnsi="Lato"/>
          <w:lang w:val="en-GB"/>
        </w:rPr>
        <w:t>Term-Time Only</w:t>
      </w:r>
      <w:r>
        <w:rPr>
          <w:rFonts w:ascii="Lato" w:hAnsi="Lato"/>
          <w:lang w:val="en-GB"/>
        </w:rPr>
        <w:t>)</w:t>
      </w:r>
    </w:p>
    <w:p w14:paraId="2BF06D66" w14:textId="57431952" w:rsidR="004E366E" w:rsidRDefault="004E366E" w:rsidP="004E366E">
      <w:pPr>
        <w:pStyle w:val="Heading2"/>
        <w:spacing w:line="276" w:lineRule="auto"/>
        <w:rPr>
          <w:rFonts w:ascii="Lato" w:hAnsi="Lato"/>
          <w:lang w:val="en-GB"/>
        </w:rPr>
      </w:pPr>
      <w:r>
        <w:rPr>
          <w:rFonts w:ascii="Lato" w:hAnsi="Lato"/>
          <w:lang w:val="en-GB"/>
        </w:rPr>
        <w:t>Reporting To:</w:t>
      </w:r>
      <w:r w:rsidR="00054E3E">
        <w:rPr>
          <w:rFonts w:ascii="Lato" w:hAnsi="Lato"/>
          <w:lang w:val="en-GB"/>
        </w:rPr>
        <w:t xml:space="preserve"> </w:t>
      </w:r>
      <w:r w:rsidR="004C7961">
        <w:rPr>
          <w:rFonts w:ascii="Lato" w:hAnsi="Lato"/>
          <w:lang w:val="en-GB"/>
        </w:rPr>
        <w:t>Deputy Manager (Day Students) / Lead Tutor at Location</w:t>
      </w:r>
    </w:p>
    <w:p w14:paraId="41A1BA52" w14:textId="3D2B3BFF" w:rsidR="004E366E" w:rsidRDefault="004E366E" w:rsidP="004E366E">
      <w:pPr>
        <w:pStyle w:val="Heading2"/>
        <w:spacing w:line="276" w:lineRule="auto"/>
        <w:rPr>
          <w:rFonts w:ascii="Lato" w:hAnsi="Lato"/>
          <w:lang w:val="en-GB"/>
        </w:rPr>
      </w:pPr>
      <w:r>
        <w:rPr>
          <w:rFonts w:ascii="Lato" w:hAnsi="Lato"/>
          <w:lang w:val="en-GB"/>
        </w:rPr>
        <w:t>Location</w:t>
      </w:r>
      <w:r w:rsidR="00054E3E">
        <w:rPr>
          <w:rFonts w:ascii="Lato" w:hAnsi="Lato"/>
          <w:lang w:val="en-GB"/>
        </w:rPr>
        <w:t xml:space="preserve">: </w:t>
      </w:r>
      <w:r w:rsidR="002A7D80">
        <w:rPr>
          <w:rFonts w:ascii="Lato" w:hAnsi="Lato"/>
          <w:lang w:val="en-GB"/>
        </w:rPr>
        <w:t xml:space="preserve">Blackpool </w:t>
      </w:r>
      <w:proofErr w:type="spellStart"/>
      <w:r w:rsidR="002A7D80">
        <w:rPr>
          <w:rFonts w:ascii="Lato" w:hAnsi="Lato"/>
          <w:lang w:val="en-GB"/>
        </w:rPr>
        <w:t>Skippool</w:t>
      </w:r>
      <w:proofErr w:type="spellEnd"/>
      <w:r w:rsidR="002A7D80">
        <w:rPr>
          <w:rFonts w:ascii="Lato" w:hAnsi="Lato"/>
          <w:lang w:val="en-GB"/>
        </w:rPr>
        <w:t xml:space="preserve">. </w:t>
      </w:r>
    </w:p>
    <w:p w14:paraId="629D74F8" w14:textId="77777777" w:rsidR="00721EA4" w:rsidRPr="00721EA4" w:rsidRDefault="00721EA4" w:rsidP="00721EA4">
      <w:pPr>
        <w:pStyle w:val="Heading1"/>
        <w:spacing w:line="276" w:lineRule="auto"/>
        <w:rPr>
          <w:rFonts w:ascii="Lato" w:hAnsi="Lato"/>
          <w:color w:val="345DAE"/>
          <w:lang w:val="en-GB"/>
        </w:rPr>
      </w:pPr>
      <w:r w:rsidRPr="00721EA4">
        <w:rPr>
          <w:rFonts w:ascii="Lato" w:hAnsi="Lato"/>
          <w:color w:val="345DAE"/>
          <w:lang w:val="en-GB"/>
        </w:rPr>
        <w:t>Job Overview</w:t>
      </w:r>
    </w:p>
    <w:p w14:paraId="7142E07F" w14:textId="77777777" w:rsidR="00DC296C" w:rsidRDefault="00DC296C" w:rsidP="00DC296C">
      <w:pPr>
        <w:rPr>
          <w:rFonts w:ascii="Arial" w:hAnsi="Arial" w:cs="Arial"/>
        </w:rPr>
      </w:pPr>
      <w:r w:rsidRPr="005E5543">
        <w:rPr>
          <w:rFonts w:ascii="Arial" w:hAnsi="Arial" w:cs="Arial"/>
        </w:rPr>
        <w:t xml:space="preserve">Beaumont College is a very special place. We provide highly </w:t>
      </w:r>
      <w:proofErr w:type="spellStart"/>
      <w:r w:rsidRPr="005E5543">
        <w:rPr>
          <w:rFonts w:ascii="Arial" w:hAnsi="Arial" w:cs="Arial"/>
        </w:rPr>
        <w:t>personalised</w:t>
      </w:r>
      <w:proofErr w:type="spellEnd"/>
      <w:r w:rsidRPr="005E5543">
        <w:rPr>
          <w:rFonts w:ascii="Arial" w:hAnsi="Arial" w:cs="Arial"/>
        </w:rPr>
        <w:t xml:space="preserve"> pathways for special school leavers, and we support them in the journey to become adults, and to live independent and fulfilling lives as far as possible</w:t>
      </w:r>
      <w:r>
        <w:rPr>
          <w:rFonts w:ascii="Arial" w:hAnsi="Arial" w:cs="Arial"/>
        </w:rPr>
        <w:t>.</w:t>
      </w:r>
    </w:p>
    <w:p w14:paraId="229B111E" w14:textId="7DC443AC" w:rsidR="00DC296C" w:rsidRDefault="00DC296C" w:rsidP="00DC296C">
      <w:pPr>
        <w:rPr>
          <w:rFonts w:ascii="Arial" w:hAnsi="Arial" w:cs="Arial"/>
        </w:rPr>
      </w:pPr>
      <w:r>
        <w:rPr>
          <w:rFonts w:ascii="Arial" w:hAnsi="Arial" w:cs="Arial"/>
        </w:rPr>
        <w:t xml:space="preserve">Student Support Workers work directly with </w:t>
      </w:r>
      <w:r w:rsidR="00786C30">
        <w:rPr>
          <w:rFonts w:ascii="Arial" w:hAnsi="Arial" w:cs="Arial"/>
        </w:rPr>
        <w:t xml:space="preserve">day </w:t>
      </w:r>
      <w:r>
        <w:rPr>
          <w:rFonts w:ascii="Arial" w:hAnsi="Arial" w:cs="Arial"/>
        </w:rPr>
        <w:t xml:space="preserve">students, and develop the insight, skills and competencies to support students to thrive as young adults. Students are all special school leavers, with ambitious visions for busy fulfilling lives at and beyond college. Students are considered to have special educational needs and disabilities. Our students follow a pathway relevant to their starting points, and student support workers can develop specialist knowledge </w:t>
      </w:r>
      <w:proofErr w:type="spellStart"/>
      <w:r>
        <w:rPr>
          <w:rFonts w:ascii="Arial" w:hAnsi="Arial" w:cs="Arial"/>
        </w:rPr>
        <w:t>behaviours</w:t>
      </w:r>
      <w:proofErr w:type="spellEnd"/>
      <w:r>
        <w:rPr>
          <w:rFonts w:ascii="Arial" w:hAnsi="Arial" w:cs="Arial"/>
        </w:rPr>
        <w:t xml:space="preserve"> and skills in working with individuals who have complex, multiple and profound disabilities, through to those who aspire to gain paid or voluntary employment.  </w:t>
      </w:r>
    </w:p>
    <w:p w14:paraId="7F54A39F" w14:textId="77777777" w:rsidR="00786C30" w:rsidRDefault="00DC296C" w:rsidP="00DC296C">
      <w:pPr>
        <w:rPr>
          <w:rFonts w:ascii="Arial" w:hAnsi="Arial" w:cs="Arial"/>
        </w:rPr>
      </w:pPr>
      <w:r>
        <w:rPr>
          <w:rFonts w:ascii="Arial" w:hAnsi="Arial" w:cs="Arial"/>
        </w:rPr>
        <w:t xml:space="preserve">As a specialist post-16 college setting, we have a wide range of health professionals including nurses, occupational therapists, speech and language specialists, physiotherapists and eating and drinking specialists, along with an ethos to support and promote positive </w:t>
      </w:r>
      <w:proofErr w:type="spellStart"/>
      <w:r>
        <w:rPr>
          <w:rFonts w:ascii="Arial" w:hAnsi="Arial" w:cs="Arial"/>
        </w:rPr>
        <w:t>behaviours</w:t>
      </w:r>
      <w:proofErr w:type="spellEnd"/>
      <w:r>
        <w:rPr>
          <w:rFonts w:ascii="Arial" w:hAnsi="Arial" w:cs="Arial"/>
        </w:rPr>
        <w:t xml:space="preserve">. </w:t>
      </w:r>
      <w:proofErr w:type="gramStart"/>
      <w:r w:rsidR="00786C30">
        <w:rPr>
          <w:rFonts w:ascii="Arial" w:hAnsi="Arial" w:cs="Arial"/>
        </w:rPr>
        <w:t xml:space="preserve">Senior </w:t>
      </w:r>
      <w:r>
        <w:rPr>
          <w:rFonts w:ascii="Arial" w:hAnsi="Arial" w:cs="Arial"/>
        </w:rPr>
        <w:t xml:space="preserve"> Student</w:t>
      </w:r>
      <w:proofErr w:type="gramEnd"/>
      <w:r>
        <w:rPr>
          <w:rFonts w:ascii="Arial" w:hAnsi="Arial" w:cs="Arial"/>
        </w:rPr>
        <w:t xml:space="preserve"> Support Workers work with teachers, tutors and health professionals to extend learning </w:t>
      </w:r>
    </w:p>
    <w:p w14:paraId="7E98FAF7" w14:textId="77777777" w:rsidR="00786C30" w:rsidRDefault="00786C30" w:rsidP="00DC296C">
      <w:pPr>
        <w:rPr>
          <w:rFonts w:ascii="Arial" w:hAnsi="Arial" w:cs="Arial"/>
        </w:rPr>
      </w:pPr>
    </w:p>
    <w:p w14:paraId="42CA229C" w14:textId="77777777" w:rsidR="00786C30" w:rsidRDefault="00786C30" w:rsidP="00DC296C">
      <w:pPr>
        <w:rPr>
          <w:rFonts w:ascii="Arial" w:hAnsi="Arial" w:cs="Arial"/>
        </w:rPr>
      </w:pPr>
    </w:p>
    <w:p w14:paraId="616C5A7E" w14:textId="77777777" w:rsidR="00786C30" w:rsidRDefault="00786C30" w:rsidP="00DC296C">
      <w:pPr>
        <w:rPr>
          <w:rFonts w:ascii="Arial" w:hAnsi="Arial" w:cs="Arial"/>
        </w:rPr>
      </w:pPr>
    </w:p>
    <w:p w14:paraId="51D1A517" w14:textId="77777777" w:rsidR="00786C30" w:rsidRDefault="00786C30" w:rsidP="00DC296C">
      <w:pPr>
        <w:rPr>
          <w:rFonts w:ascii="Arial" w:hAnsi="Arial" w:cs="Arial"/>
        </w:rPr>
      </w:pPr>
    </w:p>
    <w:p w14:paraId="56D9B79A" w14:textId="50933C94" w:rsidR="00DC296C" w:rsidRDefault="00DC296C" w:rsidP="00DC296C">
      <w:pPr>
        <w:rPr>
          <w:rFonts w:ascii="Arial" w:hAnsi="Arial" w:cs="Arial"/>
        </w:rPr>
      </w:pPr>
      <w:r>
        <w:rPr>
          <w:rFonts w:ascii="Arial" w:hAnsi="Arial" w:cs="Arial"/>
        </w:rPr>
        <w:t>into li</w:t>
      </w:r>
      <w:r w:rsidR="00786C30">
        <w:rPr>
          <w:rFonts w:ascii="Arial" w:hAnsi="Arial" w:cs="Arial"/>
        </w:rPr>
        <w:t>fe outside of the college setting</w:t>
      </w:r>
      <w:r>
        <w:rPr>
          <w:rFonts w:ascii="Arial" w:hAnsi="Arial" w:cs="Arial"/>
        </w:rPr>
        <w:t xml:space="preserve">. The goal is resilient graduates, who are confident as young adults and believe in themselves; they show this through reduced reliance on others and through self-advocacy. </w:t>
      </w:r>
    </w:p>
    <w:p w14:paraId="79657A3D" w14:textId="127B14E2" w:rsidR="00DC296C" w:rsidRPr="0077341D" w:rsidRDefault="00DC296C" w:rsidP="00DC296C">
      <w:pPr>
        <w:spacing w:before="240"/>
        <w:jc w:val="both"/>
        <w:rPr>
          <w:rFonts w:ascii="Arial" w:hAnsi="Arial" w:cs="Arial"/>
        </w:rPr>
      </w:pPr>
      <w:r>
        <w:rPr>
          <w:rFonts w:ascii="Arial" w:hAnsi="Arial" w:cs="Arial"/>
        </w:rPr>
        <w:t xml:space="preserve">Our students enjoy learning and they love our college, so we do have a lot to smile about. We are a close knit team and would welcome new colleagues to be part of this enabling, empowering and equipping world of supporting students to fulfil their potential.  </w:t>
      </w:r>
    </w:p>
    <w:p w14:paraId="4C392561" w14:textId="3EA97848" w:rsidR="00721EA4" w:rsidRPr="00AE3546" w:rsidRDefault="00721EA4" w:rsidP="00721EA4">
      <w:pPr>
        <w:pStyle w:val="Heading3"/>
        <w:spacing w:after="200"/>
        <w:rPr>
          <w:rFonts w:ascii="Lato" w:hAnsi="Lato"/>
          <w:color w:val="auto"/>
          <w:lang w:val="en-GB"/>
        </w:rPr>
      </w:pPr>
      <w:r w:rsidRPr="00AE3546">
        <w:rPr>
          <w:rFonts w:ascii="Lato" w:hAnsi="Lato"/>
          <w:lang w:val="en-GB"/>
        </w:rPr>
        <w:t xml:space="preserve">Location: </w:t>
      </w:r>
      <w:r w:rsidR="001A5A3F">
        <w:rPr>
          <w:rFonts w:ascii="Lato" w:hAnsi="Lato"/>
          <w:lang w:val="en-GB"/>
        </w:rPr>
        <w:t xml:space="preserve">Blackpool Highfield and Poulton – </w:t>
      </w:r>
      <w:proofErr w:type="spellStart"/>
      <w:r w:rsidR="001A5A3F">
        <w:rPr>
          <w:rFonts w:ascii="Lato" w:hAnsi="Lato"/>
          <w:lang w:val="en-GB"/>
        </w:rPr>
        <w:t>Skippool</w:t>
      </w:r>
      <w:proofErr w:type="spellEnd"/>
      <w:r w:rsidR="001A5A3F">
        <w:rPr>
          <w:rFonts w:ascii="Lato" w:hAnsi="Lato"/>
          <w:lang w:val="en-GB"/>
        </w:rPr>
        <w:t>)</w:t>
      </w:r>
    </w:p>
    <w:p w14:paraId="77E975B1" w14:textId="01BBB5AA" w:rsidR="001A5A3F" w:rsidRDefault="004C7961" w:rsidP="001A5A3F">
      <w:pPr>
        <w:pStyle w:val="Heading3"/>
        <w:spacing w:after="200"/>
        <w:rPr>
          <w:rFonts w:ascii="Lato" w:hAnsi="Lato"/>
          <w:lang w:val="en-GB"/>
        </w:rPr>
      </w:pPr>
      <w:r>
        <w:rPr>
          <w:rFonts w:ascii="Lato" w:hAnsi="Lato"/>
          <w:lang w:val="en-GB"/>
        </w:rPr>
        <w:t>37.5</w:t>
      </w:r>
      <w:r w:rsidR="002A7D80">
        <w:rPr>
          <w:rFonts w:ascii="Lato" w:hAnsi="Lato"/>
          <w:lang w:val="en-GB"/>
        </w:rPr>
        <w:t xml:space="preserve"> hours per week (39</w:t>
      </w:r>
      <w:r w:rsidR="001A5A3F" w:rsidRPr="00D86177">
        <w:rPr>
          <w:rFonts w:ascii="Lato" w:hAnsi="Lato"/>
          <w:lang w:val="en-GB"/>
        </w:rPr>
        <w:t>-week roles)</w:t>
      </w:r>
    </w:p>
    <w:p w14:paraId="29680EFD" w14:textId="77777777" w:rsidR="00721EA4" w:rsidRDefault="00721EA4" w:rsidP="00721EA4">
      <w:pPr>
        <w:pStyle w:val="Heading2"/>
        <w:spacing w:line="276" w:lineRule="auto"/>
        <w:rPr>
          <w:rFonts w:ascii="Lato" w:hAnsi="Lato"/>
          <w:color w:val="345DAE"/>
          <w:lang w:val="en-GB"/>
        </w:rPr>
      </w:pPr>
      <w:r w:rsidRPr="00721EA4">
        <w:rPr>
          <w:rFonts w:ascii="Lato" w:hAnsi="Lato"/>
          <w:color w:val="345DAE"/>
          <w:lang w:val="en-GB"/>
        </w:rPr>
        <w:t>Job Responsibilities:</w:t>
      </w:r>
    </w:p>
    <w:p w14:paraId="1813DB8D" w14:textId="77777777" w:rsidR="00054E3E" w:rsidRPr="00DC296C" w:rsidRDefault="00054E3E" w:rsidP="00DC296C">
      <w:pPr>
        <w:spacing w:before="240"/>
        <w:jc w:val="both"/>
        <w:rPr>
          <w:rFonts w:ascii="Arial" w:hAnsi="Arial" w:cs="Arial"/>
        </w:rPr>
      </w:pPr>
      <w:r w:rsidRPr="00DC296C">
        <w:rPr>
          <w:rFonts w:ascii="Arial" w:hAnsi="Arial" w:cs="Arial"/>
        </w:rPr>
        <w:t>This document outlines the duties required at the current time to indicate the level of responsibility. It is not a comprehensive or exhaustive list and may vary to include other reasonable requests as directed by Beaumont College Managers which do not change the general character of the job or the level of responsibility entailed.</w:t>
      </w:r>
    </w:p>
    <w:p w14:paraId="556E7D56" w14:textId="77777777" w:rsidR="00805D39" w:rsidRDefault="00805D39" w:rsidP="00054E3E">
      <w:pPr>
        <w:pStyle w:val="Title"/>
        <w:jc w:val="both"/>
        <w:rPr>
          <w:sz w:val="22"/>
          <w:szCs w:val="22"/>
        </w:rPr>
      </w:pPr>
    </w:p>
    <w:p w14:paraId="19132648" w14:textId="163C5588" w:rsidR="004C7961"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To ensure care and positive behavior plans are current and maintained in a timely manner for existing students and new entrants, along with health and safety risk assessments and health and therapy protocols.</w:t>
      </w:r>
    </w:p>
    <w:p w14:paraId="27CBC603" w14:textId="36BE47CB" w:rsidR="004C7961"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 xml:space="preserve">Lead on awareness raising and training needs of staff within Student Support roles to ensure student needs are met, and staff are capable and competent in their roles. </w:t>
      </w:r>
    </w:p>
    <w:p w14:paraId="1A287BC4" w14:textId="330734F3"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To provide</w:t>
      </w:r>
      <w:r w:rsidR="004C7961">
        <w:rPr>
          <w:rFonts w:ascii="Arial" w:hAnsi="Arial" w:cs="Arial"/>
        </w:rPr>
        <w:t xml:space="preserve"> and to undertake practice checks on</w:t>
      </w:r>
      <w:r w:rsidRPr="004C449A">
        <w:rPr>
          <w:rFonts w:ascii="Arial" w:hAnsi="Arial" w:cs="Arial"/>
        </w:rPr>
        <w:t xml:space="preserve"> high quality personal care and support in accordance with the individual’s needs and preferences as stated in their care and support plan. </w:t>
      </w:r>
    </w:p>
    <w:p w14:paraId="23D9D99A" w14:textId="77777777" w:rsidR="004C7961"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Provide support and </w:t>
      </w:r>
      <w:r w:rsidR="004C7961">
        <w:rPr>
          <w:rFonts w:ascii="Arial" w:hAnsi="Arial" w:cs="Arial"/>
        </w:rPr>
        <w:t xml:space="preserve">promote a </w:t>
      </w:r>
      <w:r w:rsidRPr="004C449A">
        <w:rPr>
          <w:rFonts w:ascii="Arial" w:hAnsi="Arial" w:cs="Arial"/>
        </w:rPr>
        <w:t xml:space="preserve">work </w:t>
      </w:r>
      <w:r w:rsidR="004C7961">
        <w:rPr>
          <w:rFonts w:ascii="Arial" w:hAnsi="Arial" w:cs="Arial"/>
        </w:rPr>
        <w:t xml:space="preserve">environment which embraces </w:t>
      </w:r>
      <w:r w:rsidRPr="004C449A">
        <w:rPr>
          <w:rFonts w:ascii="Arial" w:hAnsi="Arial" w:cs="Arial"/>
        </w:rPr>
        <w:t>and demonstrates dignity and respect at all times.</w:t>
      </w:r>
    </w:p>
    <w:p w14:paraId="29072E93" w14:textId="77777777" w:rsidR="004C7961"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Provide staff supervisions as agreed with Deputy Manager and Lead Tutor</w:t>
      </w:r>
    </w:p>
    <w:p w14:paraId="1E20CAE6" w14:textId="5597FD61" w:rsidR="00DC296C"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Support the Lead Tutor as their deputy, in their absence to ensure the smooth running of the day-college</w:t>
      </w:r>
    </w:p>
    <w:p w14:paraId="42E05A64" w14:textId="29508730" w:rsidR="004C7961"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 xml:space="preserve">Support the lead tutor and </w:t>
      </w:r>
      <w:proofErr w:type="spellStart"/>
      <w:r>
        <w:rPr>
          <w:rFonts w:ascii="Arial" w:hAnsi="Arial" w:cs="Arial"/>
        </w:rPr>
        <w:t>deputise</w:t>
      </w:r>
      <w:proofErr w:type="spellEnd"/>
      <w:r>
        <w:rPr>
          <w:rFonts w:ascii="Arial" w:hAnsi="Arial" w:cs="Arial"/>
        </w:rPr>
        <w:t xml:space="preserve"> for them in both Safeguarding and Prevent</w:t>
      </w:r>
    </w:p>
    <w:p w14:paraId="6045EBD4" w14:textId="0064BBD5" w:rsidR="004C7961" w:rsidRPr="004C449A" w:rsidRDefault="004C7961" w:rsidP="00DC296C">
      <w:pPr>
        <w:pStyle w:val="ListParagraph"/>
        <w:numPr>
          <w:ilvl w:val="0"/>
          <w:numId w:val="14"/>
        </w:numPr>
        <w:spacing w:after="0" w:line="240" w:lineRule="auto"/>
        <w:contextualSpacing w:val="0"/>
        <w:rPr>
          <w:rFonts w:ascii="Arial" w:hAnsi="Arial" w:cs="Arial"/>
        </w:rPr>
      </w:pPr>
      <w:r>
        <w:rPr>
          <w:rFonts w:ascii="Arial" w:hAnsi="Arial" w:cs="Arial"/>
        </w:rPr>
        <w:t xml:space="preserve">Ensure records are maintained in the preferred, approved software. </w:t>
      </w:r>
    </w:p>
    <w:p w14:paraId="6B1491F9" w14:textId="51126EC6" w:rsidR="00DC296C"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Provide intimate personal care, where required following robust care plans and protocols which are highly </w:t>
      </w:r>
      <w:proofErr w:type="spellStart"/>
      <w:r w:rsidRPr="004C449A">
        <w:rPr>
          <w:rFonts w:ascii="Arial" w:hAnsi="Arial" w:cs="Arial"/>
        </w:rPr>
        <w:t>personalised</w:t>
      </w:r>
      <w:proofErr w:type="spellEnd"/>
      <w:r w:rsidRPr="004C449A">
        <w:rPr>
          <w:rFonts w:ascii="Arial" w:hAnsi="Arial" w:cs="Arial"/>
        </w:rPr>
        <w:t xml:space="preserve"> to the individual student. </w:t>
      </w:r>
    </w:p>
    <w:p w14:paraId="4E6F610D" w14:textId="77777777" w:rsidR="004C7961" w:rsidRDefault="004C7961" w:rsidP="00786C30">
      <w:pPr>
        <w:pStyle w:val="ListParagraph"/>
        <w:spacing w:after="0" w:line="240" w:lineRule="auto"/>
        <w:contextualSpacing w:val="0"/>
        <w:rPr>
          <w:rFonts w:ascii="Arial" w:hAnsi="Arial" w:cs="Arial"/>
        </w:rPr>
      </w:pPr>
    </w:p>
    <w:p w14:paraId="52DD33D6" w14:textId="77777777" w:rsidR="004C7961" w:rsidRDefault="004C7961" w:rsidP="004C7961">
      <w:pPr>
        <w:pStyle w:val="ListParagraph"/>
        <w:spacing w:after="0" w:line="240" w:lineRule="auto"/>
        <w:contextualSpacing w:val="0"/>
        <w:rPr>
          <w:rFonts w:ascii="Arial" w:hAnsi="Arial" w:cs="Arial"/>
        </w:rPr>
      </w:pPr>
    </w:p>
    <w:p w14:paraId="0F48FFB6" w14:textId="7E242F52" w:rsidR="004C7961" w:rsidRDefault="004C7961" w:rsidP="004C7961">
      <w:pPr>
        <w:pStyle w:val="ListParagraph"/>
        <w:spacing w:after="0" w:line="240" w:lineRule="auto"/>
        <w:contextualSpacing w:val="0"/>
        <w:rPr>
          <w:rFonts w:ascii="Arial" w:hAnsi="Arial" w:cs="Arial"/>
        </w:rPr>
      </w:pPr>
    </w:p>
    <w:p w14:paraId="0E5A5793" w14:textId="4D385FB0" w:rsidR="004C7961" w:rsidRDefault="004C7961" w:rsidP="004C7961">
      <w:pPr>
        <w:pStyle w:val="ListParagraph"/>
        <w:spacing w:after="0" w:line="240" w:lineRule="auto"/>
        <w:contextualSpacing w:val="0"/>
        <w:rPr>
          <w:rFonts w:ascii="Arial" w:hAnsi="Arial" w:cs="Arial"/>
        </w:rPr>
      </w:pPr>
    </w:p>
    <w:p w14:paraId="06BBC95E" w14:textId="6D28DA3C" w:rsidR="004C7961" w:rsidRDefault="004C7961" w:rsidP="004C7961">
      <w:pPr>
        <w:pStyle w:val="ListParagraph"/>
        <w:spacing w:after="0" w:line="240" w:lineRule="auto"/>
        <w:contextualSpacing w:val="0"/>
        <w:rPr>
          <w:rFonts w:ascii="Arial" w:hAnsi="Arial" w:cs="Arial"/>
        </w:rPr>
      </w:pPr>
    </w:p>
    <w:p w14:paraId="53492DC0" w14:textId="77777777" w:rsidR="004C7961" w:rsidRDefault="004C7961" w:rsidP="004C7961">
      <w:pPr>
        <w:pStyle w:val="ListParagraph"/>
        <w:spacing w:after="0" w:line="240" w:lineRule="auto"/>
        <w:contextualSpacing w:val="0"/>
        <w:rPr>
          <w:rFonts w:ascii="Arial" w:hAnsi="Arial" w:cs="Arial"/>
        </w:rPr>
      </w:pPr>
    </w:p>
    <w:p w14:paraId="64357CF0" w14:textId="7E86A44F"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Be trained to deliver delegated health care tasks which include the administration of medication, at a person </w:t>
      </w:r>
      <w:r w:rsidR="004C7961" w:rsidRPr="004C449A">
        <w:rPr>
          <w:rFonts w:ascii="Arial" w:hAnsi="Arial" w:cs="Arial"/>
        </w:rPr>
        <w:t>centered</w:t>
      </w:r>
      <w:r w:rsidRPr="004C449A">
        <w:rPr>
          <w:rFonts w:ascii="Arial" w:hAnsi="Arial" w:cs="Arial"/>
        </w:rPr>
        <w:t xml:space="preserve"> level</w:t>
      </w:r>
    </w:p>
    <w:p w14:paraId="7306EA23" w14:textId="13567A70"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To safeguard the health and wellbeing and safety of our students and to immediately report any concerns in line with Salutem and Beaumont College policies and procedures.</w:t>
      </w:r>
    </w:p>
    <w:p w14:paraId="6B513095" w14:textId="0CDDE08E"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lastRenderedPageBreak/>
        <w:t xml:space="preserve">Develop effective communication and interaction skills to ensure students are heard, listened to and understood. Use professional judgements and follow care and support plans to respond to student’s needs appropriately. </w:t>
      </w:r>
    </w:p>
    <w:p w14:paraId="24C1A550" w14:textId="15B1FB92"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Support and enable students to participate in college and community life promoting accessible strategies, inclusivity and social models of disability at all times. This includes supporting students in educational activities both within teaching sessions </w:t>
      </w:r>
      <w:r w:rsidR="001A5A3F">
        <w:rPr>
          <w:rFonts w:ascii="Arial" w:hAnsi="Arial" w:cs="Arial"/>
        </w:rPr>
        <w:t>in college and in the community.</w:t>
      </w:r>
    </w:p>
    <w:p w14:paraId="33EFB82B" w14:textId="55217282"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Develop skills and demonstrate effective communication in order to ensure that we understand the needs of our students, families and colleagues including multi-disciplinary working and the </w:t>
      </w:r>
      <w:proofErr w:type="spellStart"/>
      <w:r w:rsidRPr="004C449A">
        <w:rPr>
          <w:rFonts w:ascii="Arial" w:hAnsi="Arial" w:cs="Arial"/>
        </w:rPr>
        <w:t>organisation</w:t>
      </w:r>
      <w:proofErr w:type="spellEnd"/>
      <w:r w:rsidRPr="004C449A">
        <w:rPr>
          <w:rFonts w:ascii="Arial" w:hAnsi="Arial" w:cs="Arial"/>
        </w:rPr>
        <w:t xml:space="preserve"> so that there are no mis</w:t>
      </w:r>
      <w:r w:rsidR="001A5A3F">
        <w:rPr>
          <w:rFonts w:ascii="Arial" w:hAnsi="Arial" w:cs="Arial"/>
        </w:rPr>
        <w:t>understanding</w:t>
      </w:r>
      <w:r w:rsidRPr="004C449A">
        <w:rPr>
          <w:rFonts w:ascii="Arial" w:hAnsi="Arial" w:cs="Arial"/>
        </w:rPr>
        <w:t xml:space="preserve"> in implementing agreed support plans and procedures.</w:t>
      </w:r>
    </w:p>
    <w:p w14:paraId="0E7915C0" w14:textId="694A5010"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Support students to deal with changing circumstances in order to make sure that they can enjoy a full and productive life free of fear and in line with their needs wishes and beliefs.</w:t>
      </w:r>
    </w:p>
    <w:p w14:paraId="56442F34" w14:textId="54477D1F"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Access additional training to create a capable and positive environment to promote positive </w:t>
      </w:r>
      <w:proofErr w:type="spellStart"/>
      <w:r w:rsidRPr="004C449A">
        <w:rPr>
          <w:rFonts w:ascii="Arial" w:hAnsi="Arial" w:cs="Arial"/>
        </w:rPr>
        <w:t>behaviours</w:t>
      </w:r>
      <w:proofErr w:type="spellEnd"/>
      <w:r w:rsidRPr="004C449A">
        <w:rPr>
          <w:rFonts w:ascii="Arial" w:hAnsi="Arial" w:cs="Arial"/>
        </w:rPr>
        <w:t xml:space="preserve">. </w:t>
      </w:r>
      <w:r w:rsidR="004C7961">
        <w:rPr>
          <w:rFonts w:ascii="Arial" w:hAnsi="Arial" w:cs="Arial"/>
        </w:rPr>
        <w:t>Embed</w:t>
      </w:r>
      <w:r w:rsidRPr="004C449A">
        <w:rPr>
          <w:rFonts w:ascii="Arial" w:hAnsi="Arial" w:cs="Arial"/>
        </w:rPr>
        <w:t xml:space="preserve"> </w:t>
      </w:r>
      <w:proofErr w:type="spellStart"/>
      <w:r w:rsidRPr="004C449A">
        <w:rPr>
          <w:rFonts w:ascii="Arial" w:hAnsi="Arial" w:cs="Arial"/>
        </w:rPr>
        <w:t>personalised</w:t>
      </w:r>
      <w:proofErr w:type="spellEnd"/>
      <w:r w:rsidRPr="004C449A">
        <w:rPr>
          <w:rFonts w:ascii="Arial" w:hAnsi="Arial" w:cs="Arial"/>
        </w:rPr>
        <w:t xml:space="preserve"> positive </w:t>
      </w:r>
      <w:proofErr w:type="spellStart"/>
      <w:r w:rsidRPr="004C449A">
        <w:rPr>
          <w:rFonts w:ascii="Arial" w:hAnsi="Arial" w:cs="Arial"/>
        </w:rPr>
        <w:t>behaviour</w:t>
      </w:r>
      <w:proofErr w:type="spellEnd"/>
      <w:r w:rsidRPr="004C449A">
        <w:rPr>
          <w:rFonts w:ascii="Arial" w:hAnsi="Arial" w:cs="Arial"/>
        </w:rPr>
        <w:t xml:space="preserve"> plans to </w:t>
      </w:r>
      <w:proofErr w:type="spellStart"/>
      <w:r w:rsidRPr="004C449A">
        <w:rPr>
          <w:rFonts w:ascii="Arial" w:hAnsi="Arial" w:cs="Arial"/>
        </w:rPr>
        <w:t>minimise</w:t>
      </w:r>
      <w:proofErr w:type="spellEnd"/>
      <w:r w:rsidRPr="004C449A">
        <w:rPr>
          <w:rFonts w:ascii="Arial" w:hAnsi="Arial" w:cs="Arial"/>
        </w:rPr>
        <w:t xml:space="preserve"> risks of escalated </w:t>
      </w:r>
      <w:proofErr w:type="spellStart"/>
      <w:r w:rsidRPr="004C449A">
        <w:rPr>
          <w:rFonts w:ascii="Arial" w:hAnsi="Arial" w:cs="Arial"/>
        </w:rPr>
        <w:t>behaviours</w:t>
      </w:r>
      <w:proofErr w:type="spellEnd"/>
      <w:r w:rsidRPr="004C449A">
        <w:rPr>
          <w:rFonts w:ascii="Arial" w:hAnsi="Arial" w:cs="Arial"/>
        </w:rPr>
        <w:t xml:space="preserve"> and promote a calm and productive culture to support learners to learn.</w:t>
      </w:r>
    </w:p>
    <w:p w14:paraId="10D3D089" w14:textId="4B4F2F11" w:rsidR="00DC296C"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Promote opportunities and enable students to play a full role in the college and their community through supporting them to maintain their personal levels of hygiene and </w:t>
      </w:r>
      <w:proofErr w:type="spellStart"/>
      <w:r w:rsidRPr="004C449A">
        <w:rPr>
          <w:rFonts w:ascii="Arial" w:hAnsi="Arial" w:cs="Arial"/>
        </w:rPr>
        <w:t>maximising</w:t>
      </w:r>
      <w:proofErr w:type="spellEnd"/>
      <w:r w:rsidRPr="004C449A">
        <w:rPr>
          <w:rFonts w:ascii="Arial" w:hAnsi="Arial" w:cs="Arial"/>
        </w:rPr>
        <w:t xml:space="preserve"> their comfort and ability.</w:t>
      </w:r>
    </w:p>
    <w:p w14:paraId="28F3C7CD" w14:textId="1FB4BE3B" w:rsidR="00DC296C"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Follow </w:t>
      </w:r>
      <w:proofErr w:type="spellStart"/>
      <w:r w:rsidRPr="004C449A">
        <w:rPr>
          <w:rFonts w:ascii="Arial" w:hAnsi="Arial" w:cs="Arial"/>
        </w:rPr>
        <w:t>organisational</w:t>
      </w:r>
      <w:proofErr w:type="spellEnd"/>
      <w:r w:rsidRPr="004C449A">
        <w:rPr>
          <w:rFonts w:ascii="Arial" w:hAnsi="Arial" w:cs="Arial"/>
        </w:rPr>
        <w:t xml:space="preserve"> policies and procedures to ensure that the environment is safe, secure and clean in order to make sure that the risk to students, families and colleagues is </w:t>
      </w:r>
      <w:proofErr w:type="spellStart"/>
      <w:r w:rsidRPr="004C449A">
        <w:rPr>
          <w:rFonts w:ascii="Arial" w:hAnsi="Arial" w:cs="Arial"/>
        </w:rPr>
        <w:t>minimised</w:t>
      </w:r>
      <w:proofErr w:type="spellEnd"/>
      <w:r w:rsidRPr="004C449A">
        <w:rPr>
          <w:rFonts w:ascii="Arial" w:hAnsi="Arial" w:cs="Arial"/>
        </w:rPr>
        <w:t>.</w:t>
      </w:r>
    </w:p>
    <w:p w14:paraId="73F2B2B3" w14:textId="2A44A0DA" w:rsidR="00AD7FF0" w:rsidRPr="004C449A" w:rsidRDefault="00AD7FF0" w:rsidP="00DC296C">
      <w:pPr>
        <w:pStyle w:val="ListParagraph"/>
        <w:numPr>
          <w:ilvl w:val="0"/>
          <w:numId w:val="14"/>
        </w:numPr>
        <w:spacing w:after="0" w:line="240" w:lineRule="auto"/>
        <w:contextualSpacing w:val="0"/>
        <w:rPr>
          <w:rFonts w:ascii="Arial" w:hAnsi="Arial" w:cs="Arial"/>
        </w:rPr>
      </w:pPr>
      <w:r>
        <w:rPr>
          <w:rFonts w:ascii="Arial" w:hAnsi="Arial" w:cs="Arial"/>
        </w:rPr>
        <w:t>Be a champion of agreed communication and training platforms, leading by example and encouraging and promoting appropriate use to high standards</w:t>
      </w:r>
    </w:p>
    <w:p w14:paraId="2B44C782" w14:textId="77777777" w:rsidR="00DC296C" w:rsidRPr="004C449A"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 xml:space="preserve">To comply by and work within the policies, procedures and the codes of conduct applicable to Salutem and Beaumont College. </w:t>
      </w:r>
    </w:p>
    <w:p w14:paraId="08A69D5F" w14:textId="25DBA2A3" w:rsidR="00DC296C" w:rsidRDefault="00DC296C" w:rsidP="00DC296C">
      <w:pPr>
        <w:pStyle w:val="ListParagraph"/>
        <w:numPr>
          <w:ilvl w:val="0"/>
          <w:numId w:val="14"/>
        </w:numPr>
        <w:spacing w:after="0" w:line="240" w:lineRule="auto"/>
        <w:contextualSpacing w:val="0"/>
        <w:rPr>
          <w:rFonts w:ascii="Arial" w:hAnsi="Arial" w:cs="Arial"/>
        </w:rPr>
      </w:pPr>
      <w:r w:rsidRPr="004C449A">
        <w:rPr>
          <w:rFonts w:ascii="Arial" w:hAnsi="Arial" w:cs="Arial"/>
        </w:rPr>
        <w:t>Work as individually and as a member of a team in order to develop good working practices, peer support for colleagues and in term a positive ethos and culture for students.</w:t>
      </w:r>
    </w:p>
    <w:p w14:paraId="6E5FFB69" w14:textId="36A1B84B" w:rsidR="00256F40" w:rsidRDefault="00256F40" w:rsidP="00256F40">
      <w:pPr>
        <w:spacing w:after="0" w:line="240" w:lineRule="auto"/>
        <w:rPr>
          <w:rFonts w:ascii="Arial" w:hAnsi="Arial" w:cs="Arial"/>
        </w:rPr>
      </w:pPr>
    </w:p>
    <w:p w14:paraId="5973F9DD" w14:textId="3A9B8EBD" w:rsidR="001A5A3F" w:rsidRDefault="001A5A3F" w:rsidP="00DC296C">
      <w:pPr>
        <w:spacing w:before="240"/>
        <w:jc w:val="both"/>
        <w:rPr>
          <w:rFonts w:ascii="Arial" w:hAnsi="Arial" w:cs="Arial"/>
        </w:rPr>
      </w:pPr>
      <w:r>
        <w:rPr>
          <w:rFonts w:ascii="Arial" w:hAnsi="Arial" w:cs="Arial"/>
        </w:rPr>
        <w:t>Roles are Term Time Only and normally 7</w:t>
      </w:r>
      <w:r w:rsidR="004C7961">
        <w:rPr>
          <w:rFonts w:ascii="Arial" w:hAnsi="Arial" w:cs="Arial"/>
        </w:rPr>
        <w:t>.5</w:t>
      </w:r>
      <w:r>
        <w:rPr>
          <w:rFonts w:ascii="Arial" w:hAnsi="Arial" w:cs="Arial"/>
        </w:rPr>
        <w:t xml:space="preserve"> hours per day to cover the college day</w:t>
      </w:r>
      <w:r w:rsidR="004C7961">
        <w:rPr>
          <w:rFonts w:ascii="Arial" w:hAnsi="Arial" w:cs="Arial"/>
        </w:rPr>
        <w:t xml:space="preserve"> and meet the needs of the </w:t>
      </w:r>
      <w:proofErr w:type="gramStart"/>
      <w:r w:rsidR="004C7961">
        <w:rPr>
          <w:rFonts w:ascii="Arial" w:hAnsi="Arial" w:cs="Arial"/>
        </w:rPr>
        <w:t>business.</w:t>
      </w:r>
      <w:r>
        <w:rPr>
          <w:rFonts w:ascii="Arial" w:hAnsi="Arial" w:cs="Arial"/>
        </w:rPr>
        <w:t>.</w:t>
      </w:r>
      <w:proofErr w:type="gramEnd"/>
      <w:r>
        <w:rPr>
          <w:rFonts w:ascii="Arial" w:hAnsi="Arial" w:cs="Arial"/>
        </w:rPr>
        <w:t xml:space="preserve"> </w:t>
      </w:r>
    </w:p>
    <w:p w14:paraId="5B62052F" w14:textId="7F32C31C" w:rsidR="00054E3E" w:rsidRPr="00DC296C" w:rsidRDefault="00054E3E" w:rsidP="00DC296C">
      <w:pPr>
        <w:spacing w:before="240"/>
        <w:jc w:val="both"/>
        <w:rPr>
          <w:rFonts w:ascii="Arial" w:hAnsi="Arial" w:cs="Arial"/>
        </w:rPr>
      </w:pPr>
      <w:r w:rsidRPr="00DC296C">
        <w:rPr>
          <w:rFonts w:ascii="Arial" w:hAnsi="Arial" w:cs="Arial"/>
        </w:rPr>
        <w:t>This is an indicative job description and should not be seen as all encompassing, and the post holder will be expected to undertake any other responsibilities appropriate to the post as identified by the company.</w:t>
      </w:r>
    </w:p>
    <w:p w14:paraId="5A6DC499" w14:textId="77777777" w:rsidR="00054E3E" w:rsidRPr="004C449A" w:rsidRDefault="00054E3E" w:rsidP="00054E3E">
      <w:pPr>
        <w:rPr>
          <w:rFonts w:ascii="Arial" w:hAnsi="Arial" w:cs="Arial"/>
        </w:rPr>
      </w:pPr>
    </w:p>
    <w:p w14:paraId="401C0A55" w14:textId="77777777" w:rsidR="00054E3E" w:rsidRPr="004C449A" w:rsidRDefault="00054E3E" w:rsidP="00054E3E">
      <w:pPr>
        <w:rPr>
          <w:rFonts w:ascii="Arial" w:hAnsi="Arial" w:cs="Arial"/>
        </w:rPr>
      </w:pPr>
    </w:p>
    <w:p w14:paraId="0EC5362C" w14:textId="77777777" w:rsidR="00054E3E" w:rsidRPr="004C449A" w:rsidRDefault="00054E3E" w:rsidP="00054E3E">
      <w:pPr>
        <w:rPr>
          <w:rFonts w:ascii="Arial" w:hAnsi="Arial" w:cs="Arial"/>
        </w:rPr>
      </w:pPr>
    </w:p>
    <w:p w14:paraId="3EBC00EA" w14:textId="77777777" w:rsidR="00054E3E" w:rsidRPr="004C449A" w:rsidRDefault="00054E3E" w:rsidP="00054E3E">
      <w:pPr>
        <w:rPr>
          <w:rFonts w:ascii="Arial" w:hAnsi="Arial" w:cs="Arial"/>
        </w:rPr>
      </w:pPr>
    </w:p>
    <w:p w14:paraId="4D7BDD0F" w14:textId="6EEAC360" w:rsidR="00721EA4" w:rsidRDefault="00721EA4" w:rsidP="00805D39">
      <w:pPr>
        <w:spacing w:after="200"/>
        <w:rPr>
          <w:rFonts w:ascii="Lato" w:hAnsi="Lato"/>
          <w:lang w:val="en-GB"/>
        </w:rPr>
      </w:pPr>
    </w:p>
    <w:p w14:paraId="3F563236" w14:textId="68D110AA" w:rsidR="00375DFF" w:rsidRDefault="00375DFF" w:rsidP="00805D39">
      <w:pPr>
        <w:spacing w:after="200"/>
        <w:rPr>
          <w:rFonts w:ascii="Lato" w:hAnsi="Lato"/>
          <w:lang w:val="en-GB"/>
        </w:rPr>
      </w:pPr>
    </w:p>
    <w:p w14:paraId="27529FB6" w14:textId="472A3500" w:rsidR="00721EA4" w:rsidRPr="00721EA4" w:rsidRDefault="00721EA4" w:rsidP="00721EA4">
      <w:pPr>
        <w:pStyle w:val="Heading1"/>
        <w:spacing w:line="276" w:lineRule="auto"/>
        <w:rPr>
          <w:rStyle w:val="wdyuqq"/>
          <w:rFonts w:ascii="Lato" w:hAnsi="Lato"/>
          <w:color w:val="345DAE"/>
          <w:lang w:val="en-GB"/>
        </w:rPr>
      </w:pPr>
      <w:r>
        <w:rPr>
          <w:rFonts w:ascii="Lato" w:hAnsi="Lato"/>
          <w:color w:val="345DAE"/>
          <w:lang w:val="en-GB"/>
        </w:rPr>
        <w:lastRenderedPageBreak/>
        <w:t>Our Values</w:t>
      </w:r>
    </w:p>
    <w:p w14:paraId="27C5DD57"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Supportive</w:t>
      </w:r>
      <w:r w:rsidRPr="00AE3546">
        <w:rPr>
          <w:rStyle w:val="wdyuqq"/>
          <w:rFonts w:ascii="Lato" w:hAnsi="Lato"/>
          <w:color w:val="345DAE"/>
        </w:rPr>
        <w:t xml:space="preserve"> </w:t>
      </w:r>
      <w:r w:rsidRPr="0093397C">
        <w:rPr>
          <w:rStyle w:val="wdyuqq"/>
          <w:rFonts w:ascii="Lato" w:hAnsi="Lato"/>
        </w:rPr>
        <w:t>by promoting opportunities for everyone so they can reach their full potential</w:t>
      </w:r>
    </w:p>
    <w:p w14:paraId="6CC90C5F" w14:textId="77777777" w:rsidR="00721EA4" w:rsidRPr="00AE3546" w:rsidRDefault="00721EA4" w:rsidP="00721EA4">
      <w:pPr>
        <w:rPr>
          <w:rFonts w:ascii="Lato" w:hAnsi="Lato"/>
          <w:lang w:val="en-GB"/>
        </w:rPr>
      </w:pPr>
      <w:r w:rsidRPr="0093397C">
        <w:rPr>
          <w:rStyle w:val="wdyuqq"/>
          <w:rFonts w:ascii="Lato" w:hAnsi="Lato"/>
        </w:rPr>
        <w:t xml:space="preserve">-We are very </w:t>
      </w:r>
      <w:r w:rsidRPr="00AE3546">
        <w:rPr>
          <w:rStyle w:val="wdyuqq"/>
          <w:rFonts w:ascii="Lato" w:hAnsi="Lato"/>
          <w:b/>
          <w:bCs/>
          <w:color w:val="ED7422"/>
        </w:rPr>
        <w:t>Ambitious</w:t>
      </w:r>
      <w:r w:rsidRPr="00AE3546">
        <w:rPr>
          <w:rStyle w:val="wdyuqq"/>
          <w:rFonts w:ascii="Lato" w:hAnsi="Lato"/>
          <w:color w:val="345DAE"/>
        </w:rPr>
        <w:t xml:space="preserve"> </w:t>
      </w:r>
      <w:r w:rsidRPr="0093397C">
        <w:rPr>
          <w:rStyle w:val="wdyuqq"/>
          <w:rFonts w:ascii="Lato" w:hAnsi="Lato"/>
        </w:rPr>
        <w:t>to provide the best possible outcomes for the people who use our services</w:t>
      </w:r>
    </w:p>
    <w:p w14:paraId="77EC9A6F"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Loyal</w:t>
      </w:r>
      <w:r w:rsidRPr="00AE3546">
        <w:rPr>
          <w:rStyle w:val="wdyuqq"/>
          <w:rFonts w:ascii="Lato" w:hAnsi="Lato"/>
          <w:color w:val="345DAE"/>
        </w:rPr>
        <w:t xml:space="preserve"> </w:t>
      </w:r>
      <w:r w:rsidRPr="0093397C">
        <w:rPr>
          <w:rStyle w:val="wdyuqq"/>
          <w:rFonts w:ascii="Lato" w:hAnsi="Lato"/>
        </w:rPr>
        <w:t>because we put the people that we support and our staff at the centre of everything we do, and we deliver on our promises. We also are committed to ensuring that our services are meeting the needs of all stakeholders</w:t>
      </w:r>
    </w:p>
    <w:p w14:paraId="4AED9354" w14:textId="77777777" w:rsidR="00721EA4" w:rsidRPr="00AE3546" w:rsidRDefault="00721EA4" w:rsidP="00721EA4">
      <w:pPr>
        <w:rPr>
          <w:rFonts w:ascii="Lato" w:hAnsi="Lato"/>
          <w:lang w:val="en-GB"/>
        </w:rPr>
      </w:pPr>
      <w:r w:rsidRPr="0093397C">
        <w:rPr>
          <w:rStyle w:val="wdyuqq"/>
          <w:rFonts w:ascii="Lato" w:hAnsi="Lato"/>
        </w:rPr>
        <w:t>-We are</w:t>
      </w:r>
      <w:r w:rsidRPr="0093397C">
        <w:rPr>
          <w:rStyle w:val="wdyuqq"/>
          <w:rFonts w:ascii="Lato" w:hAnsi="Lato"/>
          <w:b/>
          <w:bCs/>
        </w:rPr>
        <w:t xml:space="preserve"> </w:t>
      </w:r>
      <w:r w:rsidRPr="00AE3546">
        <w:rPr>
          <w:rStyle w:val="wdyuqq"/>
          <w:rFonts w:ascii="Lato" w:hAnsi="Lato"/>
          <w:b/>
          <w:bCs/>
          <w:color w:val="ED7422"/>
        </w:rPr>
        <w:t>Unique</w:t>
      </w:r>
      <w:r w:rsidRPr="00AE3546">
        <w:rPr>
          <w:rStyle w:val="wdyuqq"/>
          <w:rFonts w:ascii="Lato" w:hAnsi="Lato"/>
          <w:color w:val="345DAE"/>
        </w:rPr>
        <w:t xml:space="preserve"> </w:t>
      </w:r>
      <w:r w:rsidRPr="0093397C">
        <w:rPr>
          <w:rStyle w:val="wdyuqq"/>
          <w:rFonts w:ascii="Lato" w:hAnsi="Lato"/>
        </w:rPr>
        <w:t>because we are ambitious and innovative about the diversity of the services that we provide without compromising quality</w:t>
      </w:r>
    </w:p>
    <w:p w14:paraId="1739D2DD" w14:textId="77777777" w:rsidR="00721EA4" w:rsidRPr="00AE3546"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Transparent</w:t>
      </w:r>
      <w:r w:rsidRPr="00AE3546">
        <w:rPr>
          <w:rStyle w:val="wdyuqq"/>
          <w:rFonts w:ascii="Lato" w:hAnsi="Lato"/>
          <w:color w:val="345DAE"/>
        </w:rPr>
        <w:t xml:space="preserve"> </w:t>
      </w:r>
      <w:r w:rsidRPr="0093397C">
        <w:rPr>
          <w:rStyle w:val="wdyuqq"/>
          <w:rFonts w:ascii="Lato" w:hAnsi="Lato"/>
        </w:rPr>
        <w:t>by being open, honest and fostering a culture of mutual respect. We promote a culture where we learn by our experiences, and we are committed to doing things better and setting the highest standards in what we do</w:t>
      </w:r>
    </w:p>
    <w:p w14:paraId="205B177E" w14:textId="77777777" w:rsidR="00721EA4" w:rsidRPr="0093397C" w:rsidRDefault="00721EA4" w:rsidP="00721EA4">
      <w:pPr>
        <w:rPr>
          <w:rStyle w:val="wdyuqq"/>
          <w:rFonts w:ascii="Lato" w:hAnsi="Lato"/>
          <w:lang w:val="en-GB"/>
        </w:rPr>
      </w:pPr>
      <w:r w:rsidRPr="0093397C">
        <w:rPr>
          <w:rStyle w:val="wdyuqq"/>
          <w:rFonts w:ascii="Lato" w:hAnsi="Lato"/>
        </w:rPr>
        <w:t xml:space="preserve">-We are </w:t>
      </w:r>
      <w:r w:rsidRPr="00AE3546">
        <w:rPr>
          <w:rStyle w:val="wdyuqq"/>
          <w:rFonts w:ascii="Lato" w:hAnsi="Lato"/>
          <w:b/>
          <w:bCs/>
          <w:color w:val="ED7422"/>
        </w:rPr>
        <w:t>Engaging</w:t>
      </w:r>
      <w:r w:rsidRPr="00AE3546">
        <w:rPr>
          <w:rStyle w:val="wdyuqq"/>
          <w:rFonts w:ascii="Lato" w:hAnsi="Lato"/>
          <w:color w:val="345DAE"/>
        </w:rPr>
        <w:t xml:space="preserve"> </w:t>
      </w:r>
      <w:r w:rsidRPr="0093397C">
        <w:rPr>
          <w:rStyle w:val="wdyuqq"/>
          <w:rFonts w:ascii="Lato" w:hAnsi="Lato"/>
        </w:rPr>
        <w:t>because we work in partnership with the people that we support, our staff and all our stakeholders</w:t>
      </w:r>
    </w:p>
    <w:p w14:paraId="61A100E2" w14:textId="77777777" w:rsidR="00721EA4" w:rsidRPr="00AE3546" w:rsidRDefault="00721EA4" w:rsidP="00721EA4">
      <w:pPr>
        <w:rPr>
          <w:rFonts w:ascii="Lato" w:hAnsi="Lato"/>
          <w:lang w:val="en-GB"/>
        </w:rPr>
      </w:pPr>
      <w:r w:rsidRPr="0093397C">
        <w:rPr>
          <w:rStyle w:val="wdyuqq"/>
          <w:rFonts w:ascii="Lato" w:hAnsi="Lato"/>
        </w:rPr>
        <w:t xml:space="preserve">-We encourage everyone to experience a </w:t>
      </w:r>
      <w:r w:rsidRPr="00AE3546">
        <w:rPr>
          <w:rStyle w:val="wdyuqq"/>
          <w:rFonts w:ascii="Lato" w:hAnsi="Lato"/>
          <w:b/>
          <w:bCs/>
          <w:color w:val="ED7422"/>
        </w:rPr>
        <w:t>Meaningful</w:t>
      </w:r>
      <w:r w:rsidRPr="00AE3546">
        <w:rPr>
          <w:rStyle w:val="wdyuqq"/>
          <w:rFonts w:ascii="Lato" w:hAnsi="Lato"/>
          <w:color w:val="345DAE"/>
        </w:rPr>
        <w:t xml:space="preserve"> </w:t>
      </w:r>
      <w:r w:rsidRPr="0093397C">
        <w:rPr>
          <w:rStyle w:val="wdyuqq"/>
          <w:rFonts w:ascii="Lato" w:hAnsi="Lato"/>
        </w:rPr>
        <w:t>life by being aspirational and by offering opportunities</w:t>
      </w:r>
    </w:p>
    <w:p w14:paraId="78ABBC35" w14:textId="77777777" w:rsidR="00721EA4" w:rsidRDefault="00721EA4">
      <w:pPr>
        <w:rPr>
          <w:rFonts w:ascii="Lato" w:hAnsi="Lato"/>
          <w:lang w:val="en-GB"/>
        </w:rPr>
      </w:pPr>
      <w:r>
        <w:rPr>
          <w:rFonts w:ascii="Lato" w:hAnsi="Lato"/>
          <w:lang w:val="en-GB"/>
        </w:rPr>
        <w:br w:type="page"/>
      </w:r>
    </w:p>
    <w:p w14:paraId="6F6042D9" w14:textId="51DF8DDA" w:rsidR="00721EA4" w:rsidRDefault="00721EA4" w:rsidP="00721EA4">
      <w:pPr>
        <w:jc w:val="center"/>
        <w:rPr>
          <w:rFonts w:ascii="Lato" w:hAnsi="Lato"/>
          <w:b/>
          <w:bCs/>
          <w:color w:val="345DAE"/>
          <w:sz w:val="36"/>
          <w:szCs w:val="36"/>
          <w:lang w:val="en-GB"/>
        </w:rPr>
      </w:pPr>
    </w:p>
    <w:p w14:paraId="5AF179F0" w14:textId="77777777" w:rsidR="00721EA4" w:rsidRDefault="00721EA4" w:rsidP="00721EA4">
      <w:pPr>
        <w:jc w:val="center"/>
        <w:rPr>
          <w:rFonts w:ascii="Lato" w:hAnsi="Lato"/>
          <w:b/>
          <w:bCs/>
          <w:color w:val="345DAE"/>
          <w:sz w:val="36"/>
          <w:szCs w:val="36"/>
          <w:lang w:val="en-GB"/>
        </w:rPr>
      </w:pPr>
    </w:p>
    <w:p w14:paraId="3240AF3F" w14:textId="77777777" w:rsidR="00721EA4" w:rsidRPr="00AE3546" w:rsidRDefault="00721EA4" w:rsidP="00721EA4">
      <w:pPr>
        <w:spacing w:after="200"/>
        <w:rPr>
          <w:rFonts w:ascii="Lato" w:hAnsi="Lato"/>
          <w:lang w:val="en-GB"/>
        </w:rPr>
      </w:pPr>
    </w:p>
    <w:p w14:paraId="768FDB06" w14:textId="77777777" w:rsidR="00721EA4" w:rsidRPr="00721EA4" w:rsidRDefault="00721EA4" w:rsidP="00721EA4">
      <w:pPr>
        <w:pStyle w:val="Heading1"/>
        <w:spacing w:line="276" w:lineRule="auto"/>
        <w:rPr>
          <w:rFonts w:ascii="Lato" w:hAnsi="Lato"/>
          <w:color w:val="345DAE"/>
          <w:lang w:val="en-GB"/>
        </w:rPr>
      </w:pPr>
      <w:r>
        <w:rPr>
          <w:rFonts w:ascii="Lato" w:hAnsi="Lato"/>
          <w:color w:val="345DAE"/>
          <w:lang w:val="en-GB"/>
        </w:rPr>
        <w:t>Knowledge, skills and competency</w:t>
      </w:r>
    </w:p>
    <w:p w14:paraId="22BBB9D2" w14:textId="4E6622A3" w:rsidR="00721EA4" w:rsidRDefault="00721EA4" w:rsidP="00721EA4">
      <w:pPr>
        <w:pStyle w:val="ListParagraph"/>
        <w:spacing w:after="200"/>
        <w:rPr>
          <w:rFonts w:ascii="Lato" w:hAnsi="Lato"/>
          <w:lang w:val="en-GB"/>
        </w:rPr>
      </w:pPr>
    </w:p>
    <w:p w14:paraId="16D4851C" w14:textId="77777777" w:rsidR="00054E3E" w:rsidRDefault="00054E3E" w:rsidP="00721EA4">
      <w:pPr>
        <w:pStyle w:val="ListParagraph"/>
        <w:spacing w:after="200"/>
        <w:rPr>
          <w:rFonts w:ascii="Lato" w:hAnsi="Lato"/>
          <w:lang w:val="en-GB"/>
        </w:rPr>
      </w:pPr>
    </w:p>
    <w:p w14:paraId="72033226" w14:textId="55D2983D" w:rsidR="00054E3E" w:rsidRDefault="00DC296C" w:rsidP="00D86177">
      <w:pPr>
        <w:pStyle w:val="ListParagraph"/>
        <w:numPr>
          <w:ilvl w:val="0"/>
          <w:numId w:val="15"/>
        </w:numPr>
        <w:spacing w:after="200"/>
        <w:rPr>
          <w:rFonts w:ascii="Lato" w:hAnsi="Lato"/>
          <w:lang w:val="en-GB"/>
        </w:rPr>
      </w:pPr>
      <w:r>
        <w:rPr>
          <w:rFonts w:ascii="Lato" w:hAnsi="Lato"/>
          <w:lang w:val="en-GB"/>
        </w:rPr>
        <w:t>Empathy and understanding for special school leavers who have special educational needs and disabilities</w:t>
      </w:r>
    </w:p>
    <w:p w14:paraId="0B273328" w14:textId="63871B34" w:rsidR="00DC296C" w:rsidRDefault="00DC296C" w:rsidP="00D86177">
      <w:pPr>
        <w:pStyle w:val="ListParagraph"/>
        <w:numPr>
          <w:ilvl w:val="0"/>
          <w:numId w:val="15"/>
        </w:numPr>
        <w:spacing w:after="200"/>
        <w:rPr>
          <w:rFonts w:ascii="Lato" w:hAnsi="Lato"/>
          <w:lang w:val="en-GB"/>
        </w:rPr>
      </w:pPr>
      <w:r>
        <w:rPr>
          <w:rFonts w:ascii="Lato" w:hAnsi="Lato"/>
          <w:lang w:val="en-GB"/>
        </w:rPr>
        <w:t xml:space="preserve">Effective team skills, with the ability to independently to ensure high standards of person-centred care are well-planned and consistently delivered. </w:t>
      </w:r>
    </w:p>
    <w:p w14:paraId="512B936C" w14:textId="701FCAAF" w:rsidR="00DC296C" w:rsidRDefault="00DC296C" w:rsidP="00D86177">
      <w:pPr>
        <w:pStyle w:val="ListParagraph"/>
        <w:numPr>
          <w:ilvl w:val="0"/>
          <w:numId w:val="15"/>
        </w:numPr>
        <w:spacing w:after="200"/>
        <w:rPr>
          <w:rFonts w:ascii="Lato" w:hAnsi="Lato"/>
          <w:lang w:val="en-GB"/>
        </w:rPr>
      </w:pPr>
      <w:r>
        <w:rPr>
          <w:rFonts w:ascii="Lato" w:hAnsi="Lato"/>
          <w:lang w:val="en-GB"/>
        </w:rPr>
        <w:t>Holds self to account including self-reflective practice and a commitment to ongoing learning and skills development</w:t>
      </w:r>
    </w:p>
    <w:p w14:paraId="0EAF957C" w14:textId="21FDB15E" w:rsidR="00DC296C" w:rsidRDefault="00DC296C" w:rsidP="00D86177">
      <w:pPr>
        <w:pStyle w:val="ListParagraph"/>
        <w:numPr>
          <w:ilvl w:val="0"/>
          <w:numId w:val="15"/>
        </w:numPr>
        <w:spacing w:after="200"/>
        <w:rPr>
          <w:rFonts w:ascii="Lato" w:hAnsi="Lato"/>
          <w:lang w:val="en-GB"/>
        </w:rPr>
      </w:pPr>
      <w:r>
        <w:rPr>
          <w:rFonts w:ascii="Lato" w:hAnsi="Lato"/>
          <w:lang w:val="en-GB"/>
        </w:rPr>
        <w:t>Able to learn new skills, including competencies associated with delegated health and nursing tasks</w:t>
      </w:r>
    </w:p>
    <w:p w14:paraId="134057B5" w14:textId="715C7CA7" w:rsidR="00DC296C" w:rsidRPr="00DC296C" w:rsidRDefault="00DC296C" w:rsidP="00D86177">
      <w:pPr>
        <w:pStyle w:val="ListParagraph"/>
        <w:numPr>
          <w:ilvl w:val="0"/>
          <w:numId w:val="15"/>
        </w:numPr>
        <w:spacing w:after="200"/>
        <w:rPr>
          <w:rFonts w:ascii="Lato" w:hAnsi="Lato"/>
          <w:lang w:val="en-GB"/>
        </w:rPr>
      </w:pPr>
      <w:r>
        <w:rPr>
          <w:rFonts w:ascii="Lato" w:hAnsi="Lato"/>
          <w:lang w:val="en-GB"/>
        </w:rPr>
        <w:t>Able to demonstrate skills learned to a consistently high standards over time</w:t>
      </w:r>
    </w:p>
    <w:p w14:paraId="507408A8" w14:textId="709992AD" w:rsidR="00D86177" w:rsidRDefault="00D86177" w:rsidP="00D86177">
      <w:pPr>
        <w:pStyle w:val="ListParagraph"/>
        <w:numPr>
          <w:ilvl w:val="0"/>
          <w:numId w:val="15"/>
        </w:numPr>
        <w:spacing w:after="200"/>
        <w:rPr>
          <w:rFonts w:ascii="Lato" w:hAnsi="Lato"/>
          <w:lang w:val="en-GB"/>
        </w:rPr>
      </w:pPr>
      <w:r>
        <w:rPr>
          <w:rFonts w:ascii="Lato" w:hAnsi="Lato"/>
          <w:lang w:val="en-GB"/>
        </w:rPr>
        <w:t>Flexible of thought and committed to ensure students and service users receive excellent care and support</w:t>
      </w:r>
    </w:p>
    <w:p w14:paraId="4E9CDDCC" w14:textId="0C139EF2" w:rsidR="00D86177" w:rsidRDefault="00D86177" w:rsidP="00D86177">
      <w:pPr>
        <w:pStyle w:val="ListParagraph"/>
        <w:numPr>
          <w:ilvl w:val="0"/>
          <w:numId w:val="15"/>
        </w:numPr>
        <w:spacing w:after="200"/>
        <w:rPr>
          <w:rFonts w:ascii="Lato" w:hAnsi="Lato"/>
          <w:lang w:val="en-GB"/>
        </w:rPr>
      </w:pPr>
      <w:r>
        <w:rPr>
          <w:rFonts w:ascii="Lato" w:hAnsi="Lato"/>
          <w:lang w:val="en-GB"/>
        </w:rPr>
        <w:t>Ambitious for students and service users to have their own voice, be heard and listened to. Promote and encourage their self-advocacy, self-confidence and self-belief to encourage reduced reliance on others and in turn improve independence.</w:t>
      </w:r>
    </w:p>
    <w:p w14:paraId="67C56D59" w14:textId="4AF0BAD3" w:rsidR="00D86177" w:rsidRDefault="00D86177" w:rsidP="00D86177">
      <w:pPr>
        <w:pStyle w:val="ListParagraph"/>
        <w:numPr>
          <w:ilvl w:val="0"/>
          <w:numId w:val="15"/>
        </w:numPr>
        <w:spacing w:after="200"/>
        <w:rPr>
          <w:rFonts w:ascii="Lato" w:hAnsi="Lato"/>
          <w:lang w:val="en-GB"/>
        </w:rPr>
      </w:pPr>
      <w:r>
        <w:rPr>
          <w:rFonts w:ascii="Lato" w:hAnsi="Lato"/>
          <w:lang w:val="en-GB"/>
        </w:rPr>
        <w:t>Develop an awareness of Mental Capacity and where a person has the capacity to keep themselves safe, and where they may require support to do so</w:t>
      </w:r>
    </w:p>
    <w:p w14:paraId="103C191B" w14:textId="657A9634" w:rsidR="00D86177" w:rsidRDefault="00D86177" w:rsidP="00D86177">
      <w:pPr>
        <w:pStyle w:val="ListParagraph"/>
        <w:numPr>
          <w:ilvl w:val="0"/>
          <w:numId w:val="15"/>
        </w:numPr>
        <w:spacing w:after="200"/>
        <w:rPr>
          <w:rFonts w:ascii="Lato" w:hAnsi="Lato"/>
          <w:lang w:val="en-GB"/>
        </w:rPr>
      </w:pPr>
      <w:r>
        <w:rPr>
          <w:rFonts w:ascii="Lato" w:hAnsi="Lato"/>
          <w:lang w:val="en-GB"/>
        </w:rPr>
        <w:t>Be aware of and be prepared to reports concerns around the conduct of others in relation to student welfare and safeguarding</w:t>
      </w:r>
    </w:p>
    <w:p w14:paraId="33DAEBEC" w14:textId="1B909FD5" w:rsidR="00D86177" w:rsidRDefault="00D86177" w:rsidP="00D86177">
      <w:pPr>
        <w:pStyle w:val="ListParagraph"/>
        <w:numPr>
          <w:ilvl w:val="0"/>
          <w:numId w:val="15"/>
        </w:numPr>
        <w:spacing w:after="200"/>
        <w:rPr>
          <w:rFonts w:ascii="Lato" w:hAnsi="Lato"/>
          <w:lang w:val="en-GB"/>
        </w:rPr>
      </w:pPr>
      <w:r>
        <w:rPr>
          <w:rFonts w:ascii="Lato" w:hAnsi="Lato"/>
          <w:lang w:val="en-GB"/>
        </w:rPr>
        <w:t>Appreciate of the importance of deeper learning through repeated skills repetition to support learners to commit skills developed to their deeper memory</w:t>
      </w:r>
    </w:p>
    <w:p w14:paraId="165063BB" w14:textId="5377999E" w:rsidR="00D86177" w:rsidRDefault="00D86177" w:rsidP="00D86177">
      <w:pPr>
        <w:pStyle w:val="ListParagraph"/>
        <w:numPr>
          <w:ilvl w:val="0"/>
          <w:numId w:val="15"/>
        </w:numPr>
        <w:spacing w:after="200"/>
        <w:rPr>
          <w:rFonts w:ascii="Lato" w:hAnsi="Lato"/>
          <w:lang w:val="en-GB"/>
        </w:rPr>
      </w:pPr>
      <w:r>
        <w:rPr>
          <w:rFonts w:ascii="Lato" w:hAnsi="Lato"/>
          <w:lang w:val="en-GB"/>
        </w:rPr>
        <w:t>Undertake training, and demonstrate the skills required at all times</w:t>
      </w:r>
    </w:p>
    <w:p w14:paraId="2E4D1678" w14:textId="683D2079" w:rsidR="00D86177" w:rsidRDefault="00D86177" w:rsidP="00D86177">
      <w:pPr>
        <w:pStyle w:val="ListParagraph"/>
        <w:numPr>
          <w:ilvl w:val="0"/>
          <w:numId w:val="15"/>
        </w:numPr>
        <w:spacing w:after="200"/>
        <w:rPr>
          <w:rFonts w:ascii="Lato" w:hAnsi="Lato"/>
          <w:lang w:val="en-GB"/>
        </w:rPr>
      </w:pPr>
      <w:r>
        <w:rPr>
          <w:rFonts w:ascii="Lato" w:hAnsi="Lato"/>
          <w:lang w:val="en-GB"/>
        </w:rPr>
        <w:t xml:space="preserve">Ensure compliance with health, safety and care act legislation </w:t>
      </w:r>
    </w:p>
    <w:p w14:paraId="7A58AF90" w14:textId="77777777" w:rsidR="00DC296C" w:rsidRDefault="00DC296C" w:rsidP="00721EA4">
      <w:pPr>
        <w:pStyle w:val="ListParagraph"/>
        <w:spacing w:after="200"/>
        <w:rPr>
          <w:rFonts w:ascii="Lato" w:hAnsi="Lato"/>
          <w:lang w:val="en-GB"/>
        </w:rPr>
      </w:pPr>
    </w:p>
    <w:p w14:paraId="1386D271" w14:textId="77777777" w:rsidR="00DC296C" w:rsidRDefault="00DC296C" w:rsidP="00721EA4">
      <w:pPr>
        <w:pStyle w:val="ListParagraph"/>
        <w:spacing w:after="200"/>
        <w:rPr>
          <w:rFonts w:ascii="Lato" w:hAnsi="Lato"/>
          <w:lang w:val="en-GB"/>
        </w:rPr>
      </w:pPr>
    </w:p>
    <w:p w14:paraId="7FA7D7BC" w14:textId="77777777" w:rsidR="00054E3E" w:rsidRDefault="00054E3E" w:rsidP="00721EA4">
      <w:pPr>
        <w:pStyle w:val="ListParagraph"/>
        <w:spacing w:after="200"/>
        <w:rPr>
          <w:rFonts w:ascii="Lato" w:hAnsi="Lato"/>
          <w:lang w:val="en-GB"/>
        </w:rPr>
      </w:pPr>
    </w:p>
    <w:p w14:paraId="650C31EB" w14:textId="77777777" w:rsidR="00054E3E" w:rsidRDefault="00054E3E" w:rsidP="00721EA4">
      <w:pPr>
        <w:pStyle w:val="ListParagraph"/>
        <w:spacing w:after="200"/>
        <w:rPr>
          <w:rFonts w:ascii="Lato" w:hAnsi="Lato"/>
          <w:lang w:val="en-GB"/>
        </w:rPr>
      </w:pPr>
    </w:p>
    <w:p w14:paraId="1FE3F07F" w14:textId="77777777" w:rsidR="00054E3E" w:rsidRDefault="00054E3E" w:rsidP="00721EA4">
      <w:pPr>
        <w:pStyle w:val="ListParagraph"/>
        <w:spacing w:after="200"/>
        <w:rPr>
          <w:rFonts w:ascii="Lato" w:hAnsi="Lato"/>
          <w:lang w:val="en-GB"/>
        </w:rPr>
      </w:pPr>
    </w:p>
    <w:p w14:paraId="068DEFBD" w14:textId="77777777" w:rsidR="00054E3E" w:rsidRDefault="00054E3E" w:rsidP="00721EA4">
      <w:pPr>
        <w:pStyle w:val="ListParagraph"/>
        <w:spacing w:after="200"/>
        <w:rPr>
          <w:rFonts w:ascii="Lato" w:hAnsi="Lato"/>
          <w:lang w:val="en-GB"/>
        </w:rPr>
      </w:pPr>
    </w:p>
    <w:p w14:paraId="0E32D099" w14:textId="77777777" w:rsidR="00054E3E" w:rsidRDefault="00054E3E" w:rsidP="00721EA4">
      <w:pPr>
        <w:pStyle w:val="ListParagraph"/>
        <w:spacing w:after="200"/>
        <w:rPr>
          <w:rFonts w:ascii="Lato" w:hAnsi="Lato"/>
          <w:lang w:val="en-GB"/>
        </w:rPr>
      </w:pPr>
    </w:p>
    <w:p w14:paraId="4E793421" w14:textId="77777777" w:rsidR="00054E3E" w:rsidRDefault="00054E3E" w:rsidP="00721EA4">
      <w:pPr>
        <w:pStyle w:val="ListParagraph"/>
        <w:spacing w:after="200"/>
        <w:rPr>
          <w:rFonts w:ascii="Lato" w:hAnsi="Lato"/>
          <w:lang w:val="en-GB"/>
        </w:rPr>
      </w:pPr>
    </w:p>
    <w:p w14:paraId="1AD1B8D2" w14:textId="77777777" w:rsidR="00054E3E" w:rsidRDefault="00054E3E" w:rsidP="00721EA4">
      <w:pPr>
        <w:pStyle w:val="ListParagraph"/>
        <w:spacing w:after="200"/>
        <w:rPr>
          <w:rFonts w:ascii="Lato" w:hAnsi="Lato"/>
          <w:lang w:val="en-GB"/>
        </w:rPr>
      </w:pPr>
    </w:p>
    <w:p w14:paraId="7AAC1A2A" w14:textId="77777777" w:rsidR="00054E3E" w:rsidRDefault="00054E3E" w:rsidP="00721EA4">
      <w:pPr>
        <w:pStyle w:val="ListParagraph"/>
        <w:spacing w:after="200"/>
        <w:rPr>
          <w:rFonts w:ascii="Lato" w:hAnsi="Lato"/>
          <w:lang w:val="en-GB"/>
        </w:rPr>
      </w:pPr>
    </w:p>
    <w:p w14:paraId="3774C135" w14:textId="77777777" w:rsidR="00054E3E" w:rsidRDefault="00054E3E" w:rsidP="00721EA4">
      <w:pPr>
        <w:pStyle w:val="ListParagraph"/>
        <w:spacing w:after="200"/>
        <w:rPr>
          <w:rFonts w:ascii="Lato" w:hAnsi="Lato"/>
          <w:lang w:val="en-GB"/>
        </w:rPr>
      </w:pPr>
    </w:p>
    <w:p w14:paraId="1524E327" w14:textId="77777777" w:rsidR="00054E3E" w:rsidRDefault="00054E3E" w:rsidP="00721EA4">
      <w:pPr>
        <w:pStyle w:val="ListParagraph"/>
        <w:spacing w:after="200"/>
        <w:rPr>
          <w:rFonts w:ascii="Lato" w:hAnsi="Lato"/>
          <w:lang w:val="en-GB"/>
        </w:rPr>
      </w:pPr>
    </w:p>
    <w:p w14:paraId="432AFAED" w14:textId="77777777" w:rsidR="00054E3E" w:rsidRDefault="00054E3E" w:rsidP="00721EA4">
      <w:pPr>
        <w:pStyle w:val="ListParagraph"/>
        <w:spacing w:after="200"/>
        <w:rPr>
          <w:rFonts w:ascii="Lato" w:hAnsi="Lato"/>
          <w:lang w:val="en-GB"/>
        </w:rPr>
      </w:pPr>
    </w:p>
    <w:p w14:paraId="62E932EF" w14:textId="77777777" w:rsidR="00054E3E" w:rsidRDefault="00054E3E" w:rsidP="00721EA4">
      <w:pPr>
        <w:pStyle w:val="ListParagraph"/>
        <w:spacing w:after="200"/>
        <w:rPr>
          <w:rFonts w:ascii="Lato" w:hAnsi="Lato"/>
          <w:lang w:val="en-GB"/>
        </w:rPr>
      </w:pPr>
    </w:p>
    <w:p w14:paraId="04655F8D" w14:textId="77777777" w:rsidR="00054E3E" w:rsidRDefault="00054E3E" w:rsidP="00721EA4">
      <w:pPr>
        <w:pStyle w:val="ListParagraph"/>
        <w:spacing w:after="200"/>
        <w:rPr>
          <w:rFonts w:ascii="Lato" w:hAnsi="Lato"/>
          <w:lang w:val="en-GB"/>
        </w:rPr>
      </w:pPr>
    </w:p>
    <w:p w14:paraId="4B60F5CB" w14:textId="77777777" w:rsidR="00805D39" w:rsidRDefault="00805D39" w:rsidP="00721EA4">
      <w:pPr>
        <w:pStyle w:val="ListParagraph"/>
        <w:spacing w:after="200"/>
        <w:rPr>
          <w:rFonts w:ascii="Lato" w:hAnsi="Lato"/>
          <w:lang w:val="en-GB"/>
        </w:rPr>
      </w:pPr>
    </w:p>
    <w:p w14:paraId="784DF54E" w14:textId="2E501919" w:rsidR="00805D39" w:rsidRDefault="00805D39" w:rsidP="00721EA4">
      <w:pPr>
        <w:pStyle w:val="ListParagraph"/>
        <w:spacing w:after="200"/>
        <w:rPr>
          <w:rFonts w:ascii="Lato" w:hAnsi="Lato"/>
          <w:lang w:val="en-GB"/>
        </w:rPr>
      </w:pPr>
    </w:p>
    <w:p w14:paraId="43920CB7" w14:textId="77777777" w:rsidR="00805D39" w:rsidRDefault="00805D39" w:rsidP="00805D39">
      <w:pPr>
        <w:pStyle w:val="Heading1"/>
        <w:spacing w:line="276" w:lineRule="auto"/>
        <w:rPr>
          <w:rFonts w:ascii="Lato" w:hAnsi="Lato"/>
          <w:color w:val="345DAE"/>
          <w:lang w:val="en-GB"/>
        </w:rPr>
      </w:pPr>
    </w:p>
    <w:p w14:paraId="48F64654" w14:textId="77777777" w:rsidR="00805D39" w:rsidRDefault="00805D39" w:rsidP="00805D39">
      <w:pPr>
        <w:pStyle w:val="Heading1"/>
        <w:spacing w:line="276" w:lineRule="auto"/>
        <w:rPr>
          <w:rFonts w:ascii="Lato" w:hAnsi="Lato"/>
          <w:color w:val="345DAE"/>
          <w:lang w:val="en-GB"/>
        </w:rPr>
      </w:pPr>
    </w:p>
    <w:p w14:paraId="73DDFD4F" w14:textId="0BDCA3CA" w:rsidR="00805D39" w:rsidRPr="00721EA4" w:rsidRDefault="00805D39" w:rsidP="00805D39">
      <w:pPr>
        <w:pStyle w:val="Heading1"/>
        <w:spacing w:line="276" w:lineRule="auto"/>
        <w:rPr>
          <w:rFonts w:ascii="Lato" w:hAnsi="Lato"/>
          <w:color w:val="345DAE"/>
          <w:lang w:val="en-GB"/>
        </w:rPr>
      </w:pPr>
      <w:r>
        <w:rPr>
          <w:rFonts w:ascii="Lato" w:hAnsi="Lato"/>
          <w:color w:val="345DAE"/>
          <w:lang w:val="en-GB"/>
        </w:rPr>
        <w:t>Person Specification</w:t>
      </w:r>
    </w:p>
    <w:tbl>
      <w:tblPr>
        <w:tblStyle w:val="TableGrid"/>
        <w:tblW w:w="0" w:type="auto"/>
        <w:tblLook w:val="04A0" w:firstRow="1" w:lastRow="0" w:firstColumn="1" w:lastColumn="0" w:noHBand="0" w:noVBand="1"/>
      </w:tblPr>
      <w:tblGrid>
        <w:gridCol w:w="2291"/>
        <w:gridCol w:w="3719"/>
        <w:gridCol w:w="3006"/>
      </w:tblGrid>
      <w:tr w:rsidR="00D86177" w14:paraId="0EB06635" w14:textId="77777777" w:rsidTr="00D86177">
        <w:tc>
          <w:tcPr>
            <w:tcW w:w="2291" w:type="dxa"/>
          </w:tcPr>
          <w:p w14:paraId="778AEDFF" w14:textId="77777777" w:rsidR="00D86177" w:rsidRPr="00251142" w:rsidRDefault="00D86177" w:rsidP="00F639B7">
            <w:pPr>
              <w:rPr>
                <w:rFonts w:ascii="Arial" w:hAnsi="Arial" w:cs="Arial"/>
              </w:rPr>
            </w:pPr>
          </w:p>
        </w:tc>
        <w:tc>
          <w:tcPr>
            <w:tcW w:w="3719" w:type="dxa"/>
          </w:tcPr>
          <w:p w14:paraId="27D957B5" w14:textId="77777777" w:rsidR="00D86177" w:rsidRPr="00251142" w:rsidRDefault="00D86177" w:rsidP="00F639B7">
            <w:pPr>
              <w:rPr>
                <w:rFonts w:ascii="Arial" w:hAnsi="Arial" w:cs="Arial"/>
              </w:rPr>
            </w:pPr>
            <w:r w:rsidRPr="00251142">
              <w:rPr>
                <w:rFonts w:ascii="Arial" w:hAnsi="Arial" w:cs="Arial"/>
              </w:rPr>
              <w:t>Required</w:t>
            </w:r>
          </w:p>
        </w:tc>
        <w:tc>
          <w:tcPr>
            <w:tcW w:w="3006" w:type="dxa"/>
          </w:tcPr>
          <w:p w14:paraId="58068F32" w14:textId="77777777" w:rsidR="00D86177" w:rsidRPr="00251142" w:rsidRDefault="00D86177" w:rsidP="00F639B7">
            <w:pPr>
              <w:rPr>
                <w:rFonts w:ascii="Arial" w:hAnsi="Arial" w:cs="Arial"/>
              </w:rPr>
            </w:pPr>
            <w:r w:rsidRPr="00251142">
              <w:rPr>
                <w:rFonts w:ascii="Arial" w:hAnsi="Arial" w:cs="Arial"/>
              </w:rPr>
              <w:t>Desirable</w:t>
            </w:r>
          </w:p>
        </w:tc>
      </w:tr>
      <w:tr w:rsidR="00D86177" w14:paraId="157DCCF2" w14:textId="77777777" w:rsidTr="00D86177">
        <w:tc>
          <w:tcPr>
            <w:tcW w:w="2291" w:type="dxa"/>
          </w:tcPr>
          <w:p w14:paraId="204DA818" w14:textId="77777777" w:rsidR="00D86177" w:rsidRPr="00251142" w:rsidRDefault="00D86177" w:rsidP="00F639B7">
            <w:pPr>
              <w:rPr>
                <w:rFonts w:ascii="Arial" w:hAnsi="Arial" w:cs="Arial"/>
              </w:rPr>
            </w:pPr>
            <w:r w:rsidRPr="00251142">
              <w:rPr>
                <w:rFonts w:ascii="Arial" w:hAnsi="Arial" w:cs="Arial"/>
              </w:rPr>
              <w:t>Qualifications</w:t>
            </w:r>
          </w:p>
        </w:tc>
        <w:tc>
          <w:tcPr>
            <w:tcW w:w="3719" w:type="dxa"/>
          </w:tcPr>
          <w:p w14:paraId="5E3653F8" w14:textId="77777777" w:rsidR="00D86177" w:rsidRPr="00251142" w:rsidRDefault="00D86177" w:rsidP="00F639B7">
            <w:pPr>
              <w:rPr>
                <w:rFonts w:ascii="Arial" w:hAnsi="Arial" w:cs="Arial"/>
              </w:rPr>
            </w:pPr>
            <w:r w:rsidRPr="00251142">
              <w:rPr>
                <w:rFonts w:ascii="Arial" w:hAnsi="Arial" w:cs="Arial"/>
              </w:rPr>
              <w:t>Have or be prepared to work towards the Care certificate</w:t>
            </w:r>
          </w:p>
          <w:p w14:paraId="65403439" w14:textId="77777777" w:rsidR="00D86177" w:rsidRDefault="00D86177" w:rsidP="00F639B7">
            <w:pPr>
              <w:rPr>
                <w:rFonts w:ascii="Arial" w:hAnsi="Arial" w:cs="Arial"/>
              </w:rPr>
            </w:pPr>
          </w:p>
          <w:p w14:paraId="6B205475" w14:textId="77777777" w:rsidR="00D86177" w:rsidRDefault="00D86177" w:rsidP="00F639B7">
            <w:pPr>
              <w:rPr>
                <w:rFonts w:ascii="Arial" w:hAnsi="Arial" w:cs="Arial"/>
              </w:rPr>
            </w:pPr>
            <w:r>
              <w:rPr>
                <w:rFonts w:ascii="Arial" w:hAnsi="Arial" w:cs="Arial"/>
              </w:rPr>
              <w:t>Literacy and Numeracy skills to level 2</w:t>
            </w:r>
          </w:p>
          <w:p w14:paraId="5254FFF8" w14:textId="77777777" w:rsidR="00D86177" w:rsidRDefault="00D86177" w:rsidP="00F639B7">
            <w:pPr>
              <w:rPr>
                <w:rFonts w:ascii="Arial" w:hAnsi="Arial" w:cs="Arial"/>
              </w:rPr>
            </w:pPr>
          </w:p>
          <w:p w14:paraId="21ECA37D" w14:textId="77777777" w:rsidR="00D86177" w:rsidRPr="00DB0F80" w:rsidRDefault="00D86177" w:rsidP="00DB0F80">
            <w:pPr>
              <w:rPr>
                <w:rFonts w:ascii="Arial" w:hAnsi="Arial" w:cs="Arial"/>
              </w:rPr>
            </w:pPr>
            <w:r w:rsidRPr="00DB0F80">
              <w:rPr>
                <w:rFonts w:ascii="Arial" w:hAnsi="Arial" w:cs="Arial"/>
              </w:rPr>
              <w:t>Have or be willing to work towards Health &amp; Social Care Diploma Level 2 or 3</w:t>
            </w:r>
          </w:p>
          <w:p w14:paraId="0E48B673" w14:textId="77777777" w:rsidR="00D86177" w:rsidRPr="00251142" w:rsidRDefault="00D86177" w:rsidP="00F639B7">
            <w:pPr>
              <w:rPr>
                <w:rFonts w:ascii="Arial" w:hAnsi="Arial" w:cs="Arial"/>
              </w:rPr>
            </w:pPr>
          </w:p>
        </w:tc>
        <w:tc>
          <w:tcPr>
            <w:tcW w:w="3006" w:type="dxa"/>
          </w:tcPr>
          <w:p w14:paraId="168C0A8F" w14:textId="77777777" w:rsidR="00D86177" w:rsidRPr="00251142" w:rsidRDefault="00D86177" w:rsidP="00F639B7">
            <w:pPr>
              <w:rPr>
                <w:rFonts w:ascii="Arial" w:hAnsi="Arial" w:cs="Arial"/>
              </w:rPr>
            </w:pPr>
            <w:r>
              <w:rPr>
                <w:rFonts w:ascii="Arial" w:hAnsi="Arial" w:cs="Arial"/>
              </w:rPr>
              <w:t>Have a good understanding of promoting independence and supporting learning following the Preparing for Adulthood Agenda</w:t>
            </w:r>
          </w:p>
        </w:tc>
      </w:tr>
      <w:tr w:rsidR="00D86177" w14:paraId="7987C6D8" w14:textId="77777777" w:rsidTr="00D86177">
        <w:tc>
          <w:tcPr>
            <w:tcW w:w="2291" w:type="dxa"/>
            <w:tcBorders>
              <w:bottom w:val="single" w:sz="4" w:space="0" w:color="auto"/>
            </w:tcBorders>
          </w:tcPr>
          <w:p w14:paraId="0A1F1E09" w14:textId="77777777" w:rsidR="00D86177" w:rsidRPr="00251142" w:rsidRDefault="00D86177" w:rsidP="00F639B7">
            <w:pPr>
              <w:rPr>
                <w:rFonts w:ascii="Arial" w:hAnsi="Arial" w:cs="Arial"/>
              </w:rPr>
            </w:pPr>
            <w:r w:rsidRPr="00251142">
              <w:rPr>
                <w:rFonts w:ascii="Arial" w:hAnsi="Arial" w:cs="Arial"/>
              </w:rPr>
              <w:t>Knowledge and Experience</w:t>
            </w:r>
          </w:p>
        </w:tc>
        <w:tc>
          <w:tcPr>
            <w:tcW w:w="3719" w:type="dxa"/>
            <w:tcBorders>
              <w:bottom w:val="single" w:sz="4" w:space="0" w:color="auto"/>
            </w:tcBorders>
          </w:tcPr>
          <w:p w14:paraId="66D00194" w14:textId="2E815049" w:rsidR="00D86177" w:rsidRDefault="00D86177" w:rsidP="00F639B7">
            <w:pPr>
              <w:rPr>
                <w:rFonts w:ascii="Arial" w:hAnsi="Arial" w:cs="Arial"/>
              </w:rPr>
            </w:pPr>
            <w:r w:rsidRPr="00251142">
              <w:rPr>
                <w:rFonts w:ascii="Arial" w:hAnsi="Arial" w:cs="Arial"/>
              </w:rPr>
              <w:t>Champion, promote and celebrate Social Models of Disability</w:t>
            </w:r>
            <w:r>
              <w:rPr>
                <w:rFonts w:ascii="Arial" w:hAnsi="Arial" w:cs="Arial"/>
              </w:rPr>
              <w:t xml:space="preserve"> which supports all members of the community the</w:t>
            </w:r>
            <w:r w:rsidR="00DB0F80">
              <w:rPr>
                <w:rFonts w:ascii="Arial" w:hAnsi="Arial" w:cs="Arial"/>
              </w:rPr>
              <w:t>y</w:t>
            </w:r>
            <w:r>
              <w:rPr>
                <w:rFonts w:ascii="Arial" w:hAnsi="Arial" w:cs="Arial"/>
              </w:rPr>
              <w:t xml:space="preserve"> are part of to be accessible and inclusive</w:t>
            </w:r>
          </w:p>
          <w:p w14:paraId="54D98173" w14:textId="77777777" w:rsidR="00D86177" w:rsidRDefault="00D86177" w:rsidP="00F639B7">
            <w:pPr>
              <w:rPr>
                <w:rFonts w:ascii="Arial" w:hAnsi="Arial" w:cs="Arial"/>
              </w:rPr>
            </w:pPr>
          </w:p>
          <w:p w14:paraId="37480E31" w14:textId="77777777" w:rsidR="00D86177" w:rsidRDefault="00D86177" w:rsidP="00F639B7">
            <w:pPr>
              <w:rPr>
                <w:rFonts w:ascii="Arial" w:hAnsi="Arial" w:cs="Arial"/>
              </w:rPr>
            </w:pPr>
            <w:r>
              <w:rPr>
                <w:rFonts w:ascii="Arial" w:hAnsi="Arial" w:cs="Arial"/>
              </w:rPr>
              <w:t xml:space="preserve">An understanding of the health and social care profession. </w:t>
            </w:r>
          </w:p>
          <w:p w14:paraId="6255397A" w14:textId="77777777" w:rsidR="00D86177" w:rsidRDefault="00D86177" w:rsidP="00F639B7">
            <w:pPr>
              <w:rPr>
                <w:rFonts w:ascii="Arial" w:hAnsi="Arial" w:cs="Arial"/>
              </w:rPr>
            </w:pPr>
          </w:p>
          <w:p w14:paraId="7A8AE8B0" w14:textId="77777777" w:rsidR="00D86177" w:rsidRPr="00251142" w:rsidRDefault="00D86177" w:rsidP="00F639B7">
            <w:pPr>
              <w:rPr>
                <w:rFonts w:ascii="Arial" w:hAnsi="Arial" w:cs="Arial"/>
              </w:rPr>
            </w:pPr>
            <w:r>
              <w:rPr>
                <w:rFonts w:ascii="Arial" w:hAnsi="Arial" w:cs="Arial"/>
              </w:rPr>
              <w:t xml:space="preserve">A passion to support young people to fulfil their potential. </w:t>
            </w:r>
          </w:p>
        </w:tc>
        <w:tc>
          <w:tcPr>
            <w:tcW w:w="3006" w:type="dxa"/>
            <w:tcBorders>
              <w:bottom w:val="single" w:sz="4" w:space="0" w:color="auto"/>
            </w:tcBorders>
          </w:tcPr>
          <w:p w14:paraId="3E0DB34E" w14:textId="77777777" w:rsidR="00D86177" w:rsidRDefault="00D86177" w:rsidP="00F639B7">
            <w:pPr>
              <w:rPr>
                <w:rFonts w:ascii="Arial" w:hAnsi="Arial" w:cs="Arial"/>
              </w:rPr>
            </w:pPr>
            <w:r w:rsidRPr="004C449A">
              <w:rPr>
                <w:rFonts w:ascii="Arial" w:hAnsi="Arial" w:cs="Arial"/>
              </w:rPr>
              <w:t>Experience of maintaining written documentation such as support plans, records and monitoring forms</w:t>
            </w:r>
          </w:p>
          <w:p w14:paraId="2EA48B7B" w14:textId="77777777" w:rsidR="00D86177" w:rsidRPr="00251142" w:rsidRDefault="00D86177" w:rsidP="00F639B7">
            <w:pPr>
              <w:rPr>
                <w:rFonts w:ascii="Arial" w:hAnsi="Arial" w:cs="Arial"/>
              </w:rPr>
            </w:pPr>
          </w:p>
        </w:tc>
      </w:tr>
      <w:tr w:rsidR="00D86177" w14:paraId="6BC0DF9B" w14:textId="77777777" w:rsidTr="00D86177">
        <w:tc>
          <w:tcPr>
            <w:tcW w:w="2291" w:type="dxa"/>
          </w:tcPr>
          <w:p w14:paraId="7FB67A75" w14:textId="77777777" w:rsidR="00D86177" w:rsidRPr="00251142" w:rsidRDefault="00D86177" w:rsidP="00F639B7">
            <w:pPr>
              <w:rPr>
                <w:rFonts w:ascii="Arial" w:hAnsi="Arial" w:cs="Arial"/>
              </w:rPr>
            </w:pPr>
            <w:r w:rsidRPr="00251142">
              <w:rPr>
                <w:rFonts w:ascii="Arial" w:hAnsi="Arial" w:cs="Arial"/>
              </w:rPr>
              <w:t>Skills and Competencies</w:t>
            </w:r>
          </w:p>
        </w:tc>
        <w:tc>
          <w:tcPr>
            <w:tcW w:w="3719" w:type="dxa"/>
          </w:tcPr>
          <w:p w14:paraId="621FCAFC" w14:textId="6429955C" w:rsidR="004C7961" w:rsidRDefault="000D076A" w:rsidP="00F639B7">
            <w:pPr>
              <w:rPr>
                <w:rFonts w:ascii="Arial" w:hAnsi="Arial" w:cs="Arial"/>
              </w:rPr>
            </w:pPr>
            <w:r>
              <w:rPr>
                <w:rFonts w:ascii="Arial" w:hAnsi="Arial" w:cs="Arial"/>
              </w:rPr>
              <w:t>Aspire to leadership and management</w:t>
            </w:r>
            <w:r w:rsidR="004C7961">
              <w:rPr>
                <w:rFonts w:ascii="Arial" w:hAnsi="Arial" w:cs="Arial"/>
              </w:rPr>
              <w:t xml:space="preserve"> </w:t>
            </w:r>
            <w:r>
              <w:rPr>
                <w:rFonts w:ascii="Arial" w:hAnsi="Arial" w:cs="Arial"/>
              </w:rPr>
              <w:t>responsibilities</w:t>
            </w:r>
            <w:r w:rsidR="004C7961">
              <w:rPr>
                <w:rFonts w:ascii="Arial" w:hAnsi="Arial" w:cs="Arial"/>
              </w:rPr>
              <w:t xml:space="preserve"> and have or be willing to develop the skills associated with quality oversight, </w:t>
            </w:r>
            <w:r>
              <w:rPr>
                <w:rFonts w:ascii="Arial" w:hAnsi="Arial" w:cs="Arial"/>
              </w:rPr>
              <w:t>people and resource management.</w:t>
            </w:r>
          </w:p>
          <w:p w14:paraId="2A53C5FC" w14:textId="6ADF2D09" w:rsidR="000D076A" w:rsidRDefault="000D076A" w:rsidP="00F639B7">
            <w:pPr>
              <w:rPr>
                <w:rFonts w:ascii="Arial" w:hAnsi="Arial" w:cs="Arial"/>
              </w:rPr>
            </w:pPr>
          </w:p>
          <w:p w14:paraId="2FF23BD9" w14:textId="77777777" w:rsidR="000D076A" w:rsidRDefault="000D076A" w:rsidP="000D076A">
            <w:pPr>
              <w:rPr>
                <w:rFonts w:ascii="Arial" w:hAnsi="Arial" w:cs="Arial"/>
              </w:rPr>
            </w:pPr>
            <w:r w:rsidRPr="00251142">
              <w:rPr>
                <w:rFonts w:ascii="Arial" w:hAnsi="Arial" w:cs="Arial"/>
              </w:rPr>
              <w:t>Experience in working with school leavers who are considered High Needs Students due to complex conditions and learning disabilities</w:t>
            </w:r>
          </w:p>
          <w:p w14:paraId="0ECF9FF8" w14:textId="77777777" w:rsidR="000D076A" w:rsidRDefault="000D076A" w:rsidP="00F639B7">
            <w:pPr>
              <w:rPr>
                <w:rFonts w:ascii="Arial" w:hAnsi="Arial" w:cs="Arial"/>
              </w:rPr>
            </w:pPr>
          </w:p>
          <w:p w14:paraId="389F4DBE" w14:textId="77777777" w:rsidR="004C7961" w:rsidRDefault="004C7961" w:rsidP="00F639B7">
            <w:pPr>
              <w:rPr>
                <w:rFonts w:ascii="Arial" w:hAnsi="Arial" w:cs="Arial"/>
              </w:rPr>
            </w:pPr>
          </w:p>
          <w:p w14:paraId="1684D3BE" w14:textId="56E68282" w:rsidR="00D86177" w:rsidRDefault="00D86177" w:rsidP="00F639B7">
            <w:pPr>
              <w:rPr>
                <w:rFonts w:ascii="Arial" w:hAnsi="Arial" w:cs="Arial"/>
              </w:rPr>
            </w:pPr>
            <w:r w:rsidRPr="004C449A">
              <w:rPr>
                <w:rFonts w:ascii="Arial" w:hAnsi="Arial" w:cs="Arial"/>
              </w:rPr>
              <w:t>Desire to take responsibility for</w:t>
            </w:r>
            <w:r w:rsidR="000D076A">
              <w:rPr>
                <w:rFonts w:ascii="Arial" w:hAnsi="Arial" w:cs="Arial"/>
              </w:rPr>
              <w:t xml:space="preserve"> teams and</w:t>
            </w:r>
            <w:r w:rsidRPr="004C449A">
              <w:rPr>
                <w:rFonts w:ascii="Arial" w:hAnsi="Arial" w:cs="Arial"/>
              </w:rPr>
              <w:t xml:space="preserve"> one’s own learning and performance and fully participating in training provided by the college</w:t>
            </w:r>
          </w:p>
          <w:p w14:paraId="00BBCF9B" w14:textId="77777777" w:rsidR="00D86177" w:rsidRDefault="00D86177" w:rsidP="00F639B7">
            <w:pPr>
              <w:rPr>
                <w:rFonts w:ascii="Arial" w:hAnsi="Arial" w:cs="Arial"/>
              </w:rPr>
            </w:pPr>
          </w:p>
          <w:p w14:paraId="40182DE6" w14:textId="77777777" w:rsidR="00D86177" w:rsidRPr="00251142" w:rsidRDefault="00D86177" w:rsidP="00F639B7">
            <w:pPr>
              <w:rPr>
                <w:rFonts w:ascii="Arial" w:hAnsi="Arial" w:cs="Arial"/>
              </w:rPr>
            </w:pPr>
            <w:r>
              <w:rPr>
                <w:rFonts w:ascii="Arial" w:hAnsi="Arial" w:cs="Arial"/>
              </w:rPr>
              <w:t>Able to provide personal care for ambulatory and non-ambulatory students as required, following the training provided.</w:t>
            </w:r>
          </w:p>
        </w:tc>
        <w:tc>
          <w:tcPr>
            <w:tcW w:w="3006" w:type="dxa"/>
            <w:vMerge w:val="restart"/>
          </w:tcPr>
          <w:p w14:paraId="7AA59A0F" w14:textId="77777777" w:rsidR="00D86177" w:rsidRDefault="00D86177" w:rsidP="00F639B7">
            <w:pPr>
              <w:rPr>
                <w:rFonts w:ascii="Arial" w:hAnsi="Arial" w:cs="Arial"/>
              </w:rPr>
            </w:pPr>
            <w:r>
              <w:rPr>
                <w:rFonts w:ascii="Arial" w:hAnsi="Arial" w:cs="Arial"/>
              </w:rPr>
              <w:lastRenderedPageBreak/>
              <w:t xml:space="preserve">Have a full driving license </w:t>
            </w:r>
          </w:p>
          <w:p w14:paraId="3E141E05" w14:textId="77777777" w:rsidR="00D86177" w:rsidRDefault="00D86177" w:rsidP="00F639B7">
            <w:pPr>
              <w:rPr>
                <w:rFonts w:ascii="Arial" w:hAnsi="Arial" w:cs="Arial"/>
              </w:rPr>
            </w:pPr>
          </w:p>
          <w:p w14:paraId="6EE35482" w14:textId="77777777" w:rsidR="00D86177" w:rsidRDefault="00D86177" w:rsidP="00F639B7">
            <w:pPr>
              <w:rPr>
                <w:rFonts w:ascii="Arial" w:hAnsi="Arial" w:cs="Arial"/>
              </w:rPr>
            </w:pPr>
          </w:p>
          <w:p w14:paraId="37BA6E2A" w14:textId="77777777" w:rsidR="00D86177" w:rsidRDefault="00D86177" w:rsidP="00F639B7">
            <w:pPr>
              <w:rPr>
                <w:rFonts w:ascii="Arial" w:hAnsi="Arial" w:cs="Arial"/>
              </w:rPr>
            </w:pPr>
            <w:r w:rsidRPr="004C449A">
              <w:rPr>
                <w:rFonts w:ascii="Arial" w:hAnsi="Arial" w:cs="Arial"/>
              </w:rPr>
              <w:t xml:space="preserve">Supporting people in college or community with eating and </w:t>
            </w:r>
          </w:p>
          <w:p w14:paraId="408F0EF1" w14:textId="77777777" w:rsidR="00D86177" w:rsidRDefault="00D86177" w:rsidP="00F639B7">
            <w:pPr>
              <w:rPr>
                <w:rFonts w:ascii="Arial" w:hAnsi="Arial" w:cs="Arial"/>
              </w:rPr>
            </w:pPr>
          </w:p>
          <w:p w14:paraId="005A0574" w14:textId="497D67C7" w:rsidR="00D86177" w:rsidRDefault="00D86177" w:rsidP="00F639B7">
            <w:pPr>
              <w:rPr>
                <w:rFonts w:ascii="Arial" w:hAnsi="Arial" w:cs="Arial"/>
              </w:rPr>
            </w:pPr>
          </w:p>
          <w:p w14:paraId="6B032B6F" w14:textId="7D434F1C" w:rsidR="00D86177" w:rsidRDefault="00D86177" w:rsidP="00F639B7">
            <w:pPr>
              <w:rPr>
                <w:rFonts w:ascii="Arial" w:hAnsi="Arial" w:cs="Arial"/>
              </w:rPr>
            </w:pPr>
          </w:p>
          <w:p w14:paraId="1A3ED87D" w14:textId="7803FBDD" w:rsidR="00D86177" w:rsidRDefault="00D86177" w:rsidP="00F639B7">
            <w:pPr>
              <w:rPr>
                <w:rFonts w:ascii="Arial" w:hAnsi="Arial" w:cs="Arial"/>
              </w:rPr>
            </w:pPr>
          </w:p>
          <w:p w14:paraId="4BE23FED" w14:textId="77777777" w:rsidR="00D86177" w:rsidRDefault="00D86177" w:rsidP="00F639B7">
            <w:pPr>
              <w:rPr>
                <w:rFonts w:ascii="Arial" w:hAnsi="Arial" w:cs="Arial"/>
              </w:rPr>
            </w:pPr>
          </w:p>
          <w:p w14:paraId="4C3DE903" w14:textId="77777777" w:rsidR="00D86177" w:rsidRDefault="00D86177" w:rsidP="00F639B7">
            <w:pPr>
              <w:rPr>
                <w:rFonts w:ascii="Arial" w:hAnsi="Arial" w:cs="Arial"/>
              </w:rPr>
            </w:pPr>
          </w:p>
          <w:p w14:paraId="1CD4D92B" w14:textId="77777777" w:rsidR="00D86177" w:rsidRPr="004C449A" w:rsidRDefault="00D86177" w:rsidP="00D86177">
            <w:pPr>
              <w:rPr>
                <w:rFonts w:ascii="Arial" w:hAnsi="Arial" w:cs="Arial"/>
              </w:rPr>
            </w:pPr>
            <w:r w:rsidRPr="004C449A">
              <w:rPr>
                <w:rFonts w:ascii="Arial" w:hAnsi="Arial" w:cs="Arial"/>
              </w:rPr>
              <w:lastRenderedPageBreak/>
              <w:t xml:space="preserve">drinking as well as intimate personal care needs </w:t>
            </w:r>
          </w:p>
          <w:p w14:paraId="2C9C1885" w14:textId="77777777" w:rsidR="00D86177" w:rsidRDefault="00D86177" w:rsidP="00D86177">
            <w:pPr>
              <w:rPr>
                <w:rFonts w:ascii="Arial" w:hAnsi="Arial" w:cs="Arial"/>
              </w:rPr>
            </w:pPr>
          </w:p>
          <w:p w14:paraId="7B656E3F" w14:textId="77777777" w:rsidR="00D86177" w:rsidRPr="004C449A" w:rsidRDefault="00D86177" w:rsidP="00D86177">
            <w:pPr>
              <w:rPr>
                <w:rFonts w:ascii="Arial" w:hAnsi="Arial" w:cs="Arial"/>
              </w:rPr>
            </w:pPr>
            <w:r w:rsidRPr="004C449A">
              <w:rPr>
                <w:rFonts w:ascii="Arial" w:hAnsi="Arial" w:cs="Arial"/>
              </w:rPr>
              <w:t xml:space="preserve">Administration of medication </w:t>
            </w:r>
          </w:p>
          <w:p w14:paraId="435695E2" w14:textId="77777777" w:rsidR="00D86177" w:rsidRPr="00251142" w:rsidRDefault="00D86177" w:rsidP="00F639B7">
            <w:pPr>
              <w:rPr>
                <w:rFonts w:ascii="Arial" w:hAnsi="Arial" w:cs="Arial"/>
              </w:rPr>
            </w:pPr>
          </w:p>
        </w:tc>
      </w:tr>
      <w:tr w:rsidR="00D86177" w14:paraId="1AF45EA6" w14:textId="77777777" w:rsidTr="00D86177">
        <w:tc>
          <w:tcPr>
            <w:tcW w:w="2291" w:type="dxa"/>
          </w:tcPr>
          <w:p w14:paraId="484BB3E7" w14:textId="77777777" w:rsidR="00D86177" w:rsidRPr="00251142" w:rsidRDefault="00D86177" w:rsidP="00F639B7">
            <w:pPr>
              <w:rPr>
                <w:rFonts w:ascii="Arial" w:hAnsi="Arial" w:cs="Arial"/>
              </w:rPr>
            </w:pPr>
          </w:p>
        </w:tc>
        <w:tc>
          <w:tcPr>
            <w:tcW w:w="3719" w:type="dxa"/>
          </w:tcPr>
          <w:p w14:paraId="1B417F22" w14:textId="77777777" w:rsidR="00D86177" w:rsidRPr="004C449A" w:rsidRDefault="00D86177" w:rsidP="00F639B7">
            <w:pPr>
              <w:rPr>
                <w:rFonts w:ascii="Arial" w:hAnsi="Arial" w:cs="Arial"/>
              </w:rPr>
            </w:pPr>
          </w:p>
        </w:tc>
        <w:tc>
          <w:tcPr>
            <w:tcW w:w="3006" w:type="dxa"/>
            <w:vMerge/>
          </w:tcPr>
          <w:p w14:paraId="3AB70981" w14:textId="77777777" w:rsidR="00D86177" w:rsidRDefault="00D86177" w:rsidP="00F639B7">
            <w:pPr>
              <w:rPr>
                <w:rFonts w:ascii="Arial" w:hAnsi="Arial" w:cs="Arial"/>
              </w:rPr>
            </w:pPr>
          </w:p>
        </w:tc>
      </w:tr>
      <w:tr w:rsidR="00D86177" w14:paraId="0DCACFAA" w14:textId="77777777" w:rsidTr="00D86177">
        <w:tc>
          <w:tcPr>
            <w:tcW w:w="2291" w:type="dxa"/>
          </w:tcPr>
          <w:p w14:paraId="11DD5AFF" w14:textId="77777777" w:rsidR="00D86177" w:rsidRPr="00251142" w:rsidRDefault="00D86177" w:rsidP="00F639B7">
            <w:pPr>
              <w:rPr>
                <w:rFonts w:ascii="Arial" w:hAnsi="Arial" w:cs="Arial"/>
              </w:rPr>
            </w:pPr>
            <w:r w:rsidRPr="00251142">
              <w:rPr>
                <w:rFonts w:ascii="Arial" w:hAnsi="Arial" w:cs="Arial"/>
              </w:rPr>
              <w:t>Personal Attributes</w:t>
            </w:r>
          </w:p>
        </w:tc>
        <w:tc>
          <w:tcPr>
            <w:tcW w:w="3719" w:type="dxa"/>
          </w:tcPr>
          <w:p w14:paraId="73F8ACE5" w14:textId="77777777" w:rsidR="00D86177" w:rsidRPr="004C449A" w:rsidRDefault="00D86177" w:rsidP="00F639B7">
            <w:pPr>
              <w:rPr>
                <w:rFonts w:ascii="Arial" w:hAnsi="Arial" w:cs="Arial"/>
              </w:rPr>
            </w:pPr>
            <w:r w:rsidRPr="004C449A">
              <w:rPr>
                <w:rFonts w:ascii="Arial" w:hAnsi="Arial" w:cs="Arial"/>
              </w:rPr>
              <w:t>Self-confidence, able to work independently and as part of a team</w:t>
            </w:r>
          </w:p>
          <w:p w14:paraId="260DB93D" w14:textId="77777777" w:rsidR="00D86177" w:rsidRPr="004C449A" w:rsidRDefault="00D86177" w:rsidP="00F639B7">
            <w:pPr>
              <w:rPr>
                <w:rFonts w:ascii="Arial" w:hAnsi="Arial" w:cs="Arial"/>
              </w:rPr>
            </w:pPr>
          </w:p>
          <w:p w14:paraId="7788304C" w14:textId="77777777" w:rsidR="00D86177" w:rsidRPr="00251142" w:rsidRDefault="00D86177" w:rsidP="00F639B7">
            <w:pPr>
              <w:rPr>
                <w:rFonts w:ascii="Arial" w:hAnsi="Arial" w:cs="Arial"/>
              </w:rPr>
            </w:pPr>
            <w:r w:rsidRPr="004C449A">
              <w:rPr>
                <w:rFonts w:ascii="Arial" w:hAnsi="Arial" w:cs="Arial"/>
              </w:rPr>
              <w:t>Ability to be flexible, respond positively to change, and work effectively under pressure and deal with conflicting priorities</w:t>
            </w:r>
          </w:p>
          <w:p w14:paraId="3EB1DD54" w14:textId="77777777" w:rsidR="00D86177" w:rsidRPr="00251142" w:rsidRDefault="00D86177" w:rsidP="00F639B7">
            <w:pPr>
              <w:rPr>
                <w:rFonts w:ascii="Arial" w:hAnsi="Arial" w:cs="Arial"/>
              </w:rPr>
            </w:pPr>
          </w:p>
          <w:p w14:paraId="4884B3F6" w14:textId="77777777" w:rsidR="00D86177" w:rsidRPr="00251142" w:rsidRDefault="00D86177" w:rsidP="00F639B7">
            <w:pPr>
              <w:rPr>
                <w:rFonts w:ascii="Arial" w:hAnsi="Arial" w:cs="Arial"/>
              </w:rPr>
            </w:pPr>
            <w:r w:rsidRPr="00251142">
              <w:rPr>
                <w:rFonts w:ascii="Arial" w:hAnsi="Arial" w:cs="Arial"/>
              </w:rPr>
              <w:t>Ambitious for the students they work with and the teams they lead</w:t>
            </w:r>
          </w:p>
          <w:p w14:paraId="25F8B30B" w14:textId="77777777" w:rsidR="00D86177" w:rsidRPr="00251142" w:rsidRDefault="00D86177" w:rsidP="00F639B7">
            <w:pPr>
              <w:rPr>
                <w:rFonts w:ascii="Arial" w:hAnsi="Arial" w:cs="Arial"/>
              </w:rPr>
            </w:pPr>
          </w:p>
          <w:p w14:paraId="50F97C32" w14:textId="77777777" w:rsidR="00D86177" w:rsidRDefault="00D86177" w:rsidP="00F639B7">
            <w:pPr>
              <w:rPr>
                <w:rFonts w:ascii="Arial" w:hAnsi="Arial" w:cs="Arial"/>
              </w:rPr>
            </w:pPr>
            <w:r w:rsidRPr="00251142">
              <w:rPr>
                <w:rFonts w:ascii="Arial" w:hAnsi="Arial" w:cs="Arial"/>
              </w:rPr>
              <w:t xml:space="preserve">Excellent interpersonal skills, ability to communicate effectively with internal and external stakeholders </w:t>
            </w:r>
          </w:p>
          <w:p w14:paraId="0E1E63C8" w14:textId="77777777" w:rsidR="00D86177" w:rsidRDefault="00D86177" w:rsidP="00F639B7">
            <w:pPr>
              <w:rPr>
                <w:rFonts w:ascii="Arial" w:hAnsi="Arial" w:cs="Arial"/>
              </w:rPr>
            </w:pPr>
          </w:p>
          <w:p w14:paraId="3EE6AC6C" w14:textId="77777777" w:rsidR="00D86177" w:rsidRPr="004C449A" w:rsidRDefault="00D86177" w:rsidP="00F639B7">
            <w:pPr>
              <w:rPr>
                <w:rFonts w:ascii="Arial" w:hAnsi="Arial" w:cs="Arial"/>
              </w:rPr>
            </w:pPr>
            <w:r w:rsidRPr="004C449A">
              <w:rPr>
                <w:rFonts w:ascii="Arial" w:hAnsi="Arial" w:cs="Arial"/>
              </w:rPr>
              <w:t>Ability to form positive relationships with service users, colleagues, parents and other professionals.</w:t>
            </w:r>
          </w:p>
          <w:p w14:paraId="327190FD" w14:textId="77777777" w:rsidR="00D86177" w:rsidRPr="004C449A" w:rsidRDefault="00D86177" w:rsidP="00F639B7">
            <w:pPr>
              <w:rPr>
                <w:rFonts w:ascii="Arial" w:hAnsi="Arial" w:cs="Arial"/>
              </w:rPr>
            </w:pPr>
          </w:p>
          <w:p w14:paraId="49D40703" w14:textId="77777777" w:rsidR="00D86177" w:rsidRPr="004C449A" w:rsidRDefault="00D86177" w:rsidP="00F639B7">
            <w:pPr>
              <w:rPr>
                <w:rFonts w:ascii="Arial" w:hAnsi="Arial" w:cs="Arial"/>
              </w:rPr>
            </w:pPr>
            <w:r w:rsidRPr="004C449A">
              <w:rPr>
                <w:rFonts w:ascii="Arial" w:hAnsi="Arial" w:cs="Arial"/>
              </w:rPr>
              <w:t>Sensitivity and understanding of discrimination and health and wellbeing issues.</w:t>
            </w:r>
          </w:p>
          <w:p w14:paraId="661DD468" w14:textId="77777777" w:rsidR="00D86177" w:rsidRPr="004C449A" w:rsidRDefault="00D86177" w:rsidP="00F639B7">
            <w:pPr>
              <w:rPr>
                <w:rFonts w:ascii="Arial" w:hAnsi="Arial" w:cs="Arial"/>
              </w:rPr>
            </w:pPr>
          </w:p>
          <w:p w14:paraId="216A7D37" w14:textId="77777777" w:rsidR="00D86177" w:rsidRPr="004C449A" w:rsidRDefault="00D86177" w:rsidP="00F639B7">
            <w:pPr>
              <w:rPr>
                <w:rFonts w:ascii="Arial" w:hAnsi="Arial" w:cs="Arial"/>
              </w:rPr>
            </w:pPr>
            <w:r>
              <w:rPr>
                <w:rFonts w:ascii="Arial" w:hAnsi="Arial" w:cs="Arial"/>
              </w:rPr>
              <w:t xml:space="preserve">Good </w:t>
            </w:r>
            <w:r w:rsidRPr="004C449A">
              <w:rPr>
                <w:rFonts w:ascii="Arial" w:hAnsi="Arial" w:cs="Arial"/>
              </w:rPr>
              <w:t>written and verbal communication skills</w:t>
            </w:r>
          </w:p>
          <w:p w14:paraId="0D525BE2" w14:textId="77777777" w:rsidR="00D86177" w:rsidRPr="00251142" w:rsidRDefault="00D86177" w:rsidP="00F639B7">
            <w:pPr>
              <w:rPr>
                <w:rFonts w:ascii="Arial" w:hAnsi="Arial" w:cs="Arial"/>
              </w:rPr>
            </w:pPr>
          </w:p>
        </w:tc>
        <w:tc>
          <w:tcPr>
            <w:tcW w:w="3006" w:type="dxa"/>
          </w:tcPr>
          <w:p w14:paraId="2B9BA9B8" w14:textId="77777777" w:rsidR="00D86177" w:rsidRPr="00251142" w:rsidRDefault="00D86177" w:rsidP="00F639B7">
            <w:pPr>
              <w:rPr>
                <w:rFonts w:ascii="Arial" w:hAnsi="Arial" w:cs="Arial"/>
              </w:rPr>
            </w:pPr>
          </w:p>
        </w:tc>
      </w:tr>
    </w:tbl>
    <w:p w14:paraId="602DF94D" w14:textId="77777777" w:rsidR="00054E3E" w:rsidRPr="00721EA4" w:rsidRDefault="00054E3E" w:rsidP="00721EA4">
      <w:pPr>
        <w:pStyle w:val="ListParagraph"/>
        <w:spacing w:after="200"/>
        <w:rPr>
          <w:rFonts w:ascii="Lato" w:hAnsi="Lato"/>
          <w:lang w:val="en-GB"/>
        </w:rPr>
      </w:pPr>
    </w:p>
    <w:sectPr w:rsidR="00054E3E" w:rsidRPr="00721EA4" w:rsidSect="00FA3C67">
      <w:headerReference w:type="default" r:id="rId11"/>
      <w:footerReference w:type="first" r:id="rId12"/>
      <w:pgSz w:w="11906" w:h="16838" w:code="9"/>
      <w:pgMar w:top="1440" w:right="1440" w:bottom="2517"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36708" w14:textId="77777777" w:rsidR="00635EF8" w:rsidRDefault="00635EF8">
      <w:pPr>
        <w:spacing w:after="0" w:line="240" w:lineRule="auto"/>
      </w:pPr>
      <w:r>
        <w:separator/>
      </w:r>
    </w:p>
    <w:p w14:paraId="1B545E33" w14:textId="77777777" w:rsidR="00635EF8" w:rsidRDefault="00635EF8"/>
  </w:endnote>
  <w:endnote w:type="continuationSeparator" w:id="0">
    <w:p w14:paraId="5644881F" w14:textId="77777777" w:rsidR="00635EF8" w:rsidRDefault="00635EF8">
      <w:pPr>
        <w:spacing w:after="0" w:line="240" w:lineRule="auto"/>
      </w:pPr>
      <w:r>
        <w:continuationSeparator/>
      </w:r>
    </w:p>
    <w:p w14:paraId="1E26F531" w14:textId="77777777" w:rsidR="00635EF8" w:rsidRDefault="00635E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9E32"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B1448" w14:textId="77777777" w:rsidR="00635EF8" w:rsidRDefault="00635EF8">
      <w:pPr>
        <w:spacing w:after="0" w:line="240" w:lineRule="auto"/>
      </w:pPr>
      <w:r>
        <w:separator/>
      </w:r>
    </w:p>
    <w:p w14:paraId="5915C800" w14:textId="77777777" w:rsidR="00635EF8" w:rsidRDefault="00635EF8"/>
  </w:footnote>
  <w:footnote w:type="continuationSeparator" w:id="0">
    <w:p w14:paraId="171D57C7" w14:textId="77777777" w:rsidR="00635EF8" w:rsidRDefault="00635EF8">
      <w:pPr>
        <w:spacing w:after="0" w:line="240" w:lineRule="auto"/>
      </w:pPr>
      <w:r>
        <w:continuationSeparator/>
      </w:r>
    </w:p>
    <w:p w14:paraId="5BBD34FF" w14:textId="77777777" w:rsidR="00635EF8" w:rsidRDefault="00635E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6A8BD" w14:textId="76FD4C12" w:rsidR="001B4EEF" w:rsidRDefault="009D101D" w:rsidP="001B4EEF">
    <w:pPr>
      <w:pStyle w:val="Header"/>
    </w:pPr>
    <w:r w:rsidRPr="00BF3499">
      <w:rPr>
        <w:noProof/>
        <w:lang w:val="en-GB" w:eastAsia="en-GB"/>
      </w:rPr>
      <w:drawing>
        <wp:anchor distT="0" distB="0" distL="114300" distR="114300" simplePos="0" relativeHeight="251670528" behindDoc="0" locked="0" layoutInCell="1" allowOverlap="1" wp14:anchorId="6E5C3304" wp14:editId="4F175D61">
          <wp:simplePos x="0" y="0"/>
          <wp:positionH relativeFrom="column">
            <wp:posOffset>3695700</wp:posOffset>
          </wp:positionH>
          <wp:positionV relativeFrom="paragraph">
            <wp:posOffset>133350</wp:posOffset>
          </wp:positionV>
          <wp:extent cx="2605646" cy="771181"/>
          <wp:effectExtent l="0" t="0" r="444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r w:rsidR="001B4EEF">
      <w:rPr>
        <w:noProof/>
        <w:lang w:val="en-GB" w:eastAsia="en-GB"/>
      </w:rPr>
      <mc:AlternateContent>
        <mc:Choice Requires="wpg">
          <w:drawing>
            <wp:anchor distT="0" distB="0" distL="114300" distR="114300" simplePos="0" relativeHeight="251668480" behindDoc="0" locked="0" layoutInCell="1" allowOverlap="1" wp14:anchorId="7461A04D" wp14:editId="604F979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33B53541"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88C2204"/>
    <w:multiLevelType w:val="hybridMultilevel"/>
    <w:tmpl w:val="7A487F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0B0111"/>
    <w:multiLevelType w:val="hybridMultilevel"/>
    <w:tmpl w:val="F142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69084B"/>
    <w:multiLevelType w:val="hybridMultilevel"/>
    <w:tmpl w:val="CE4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F5177"/>
    <w:multiLevelType w:val="hybridMultilevel"/>
    <w:tmpl w:val="2A72C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8D3EAC"/>
    <w:multiLevelType w:val="hybridMultilevel"/>
    <w:tmpl w:val="141E4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916312">
    <w:abstractNumId w:val="9"/>
  </w:num>
  <w:num w:numId="2" w16cid:durableId="949512123">
    <w:abstractNumId w:val="7"/>
  </w:num>
  <w:num w:numId="3" w16cid:durableId="191310634">
    <w:abstractNumId w:val="6"/>
  </w:num>
  <w:num w:numId="4" w16cid:durableId="1220435650">
    <w:abstractNumId w:val="5"/>
  </w:num>
  <w:num w:numId="5" w16cid:durableId="1471902194">
    <w:abstractNumId w:val="4"/>
  </w:num>
  <w:num w:numId="6" w16cid:durableId="1973289253">
    <w:abstractNumId w:val="8"/>
  </w:num>
  <w:num w:numId="7" w16cid:durableId="1186795222">
    <w:abstractNumId w:val="3"/>
  </w:num>
  <w:num w:numId="8" w16cid:durableId="46799700">
    <w:abstractNumId w:val="2"/>
  </w:num>
  <w:num w:numId="9" w16cid:durableId="1059402700">
    <w:abstractNumId w:val="1"/>
  </w:num>
  <w:num w:numId="10" w16cid:durableId="667027628">
    <w:abstractNumId w:val="0"/>
  </w:num>
  <w:num w:numId="11" w16cid:durableId="393941538">
    <w:abstractNumId w:val="13"/>
  </w:num>
  <w:num w:numId="12" w16cid:durableId="1991589235">
    <w:abstractNumId w:val="14"/>
  </w:num>
  <w:num w:numId="13" w16cid:durableId="124469181">
    <w:abstractNumId w:val="12"/>
  </w:num>
  <w:num w:numId="14" w16cid:durableId="1144464503">
    <w:abstractNumId w:val="11"/>
  </w:num>
  <w:num w:numId="15" w16cid:durableId="20906872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9EF"/>
    <w:rsid w:val="000115CE"/>
    <w:rsid w:val="00054E3E"/>
    <w:rsid w:val="000828F4"/>
    <w:rsid w:val="000947D1"/>
    <w:rsid w:val="000D076A"/>
    <w:rsid w:val="000F51EC"/>
    <w:rsid w:val="000F7122"/>
    <w:rsid w:val="00136244"/>
    <w:rsid w:val="00192FE5"/>
    <w:rsid w:val="001A5A3F"/>
    <w:rsid w:val="001B4EEF"/>
    <w:rsid w:val="001B689C"/>
    <w:rsid w:val="001F18C3"/>
    <w:rsid w:val="00200635"/>
    <w:rsid w:val="002357D2"/>
    <w:rsid w:val="00254E0D"/>
    <w:rsid w:val="00256F40"/>
    <w:rsid w:val="002A7D80"/>
    <w:rsid w:val="002B1066"/>
    <w:rsid w:val="002C1A71"/>
    <w:rsid w:val="003335DB"/>
    <w:rsid w:val="00375DFF"/>
    <w:rsid w:val="0038000D"/>
    <w:rsid w:val="00385ACF"/>
    <w:rsid w:val="003E2BBE"/>
    <w:rsid w:val="003F1CB5"/>
    <w:rsid w:val="00477474"/>
    <w:rsid w:val="00480B7F"/>
    <w:rsid w:val="00484D61"/>
    <w:rsid w:val="004929EF"/>
    <w:rsid w:val="004A1893"/>
    <w:rsid w:val="004C4A44"/>
    <w:rsid w:val="004C7961"/>
    <w:rsid w:val="004E366E"/>
    <w:rsid w:val="005125BB"/>
    <w:rsid w:val="005264AB"/>
    <w:rsid w:val="00537F9C"/>
    <w:rsid w:val="00572222"/>
    <w:rsid w:val="005D3DA6"/>
    <w:rsid w:val="00635EF8"/>
    <w:rsid w:val="00690851"/>
    <w:rsid w:val="006F6DDA"/>
    <w:rsid w:val="00721EA4"/>
    <w:rsid w:val="00744EA9"/>
    <w:rsid w:val="00752FC4"/>
    <w:rsid w:val="007549B5"/>
    <w:rsid w:val="00757E9C"/>
    <w:rsid w:val="00783814"/>
    <w:rsid w:val="00786C30"/>
    <w:rsid w:val="007B4C91"/>
    <w:rsid w:val="007D70F7"/>
    <w:rsid w:val="00805D39"/>
    <w:rsid w:val="00830C5F"/>
    <w:rsid w:val="00834A33"/>
    <w:rsid w:val="00896EE1"/>
    <w:rsid w:val="008C0BCE"/>
    <w:rsid w:val="008C1482"/>
    <w:rsid w:val="008D0AA7"/>
    <w:rsid w:val="00912A0A"/>
    <w:rsid w:val="009372F6"/>
    <w:rsid w:val="009468D3"/>
    <w:rsid w:val="009713E1"/>
    <w:rsid w:val="009D101D"/>
    <w:rsid w:val="009F5BEE"/>
    <w:rsid w:val="00A153D6"/>
    <w:rsid w:val="00A17117"/>
    <w:rsid w:val="00A24D86"/>
    <w:rsid w:val="00A25042"/>
    <w:rsid w:val="00A60F9E"/>
    <w:rsid w:val="00A763AE"/>
    <w:rsid w:val="00AD7FF0"/>
    <w:rsid w:val="00B63133"/>
    <w:rsid w:val="00BC0F0A"/>
    <w:rsid w:val="00C11980"/>
    <w:rsid w:val="00C40B3F"/>
    <w:rsid w:val="00C66DE4"/>
    <w:rsid w:val="00CA5284"/>
    <w:rsid w:val="00CB0809"/>
    <w:rsid w:val="00CF4773"/>
    <w:rsid w:val="00D04123"/>
    <w:rsid w:val="00D06525"/>
    <w:rsid w:val="00D13306"/>
    <w:rsid w:val="00D149F1"/>
    <w:rsid w:val="00D35AF1"/>
    <w:rsid w:val="00D36106"/>
    <w:rsid w:val="00D666C8"/>
    <w:rsid w:val="00D86177"/>
    <w:rsid w:val="00DB0F80"/>
    <w:rsid w:val="00DC04C8"/>
    <w:rsid w:val="00DC296C"/>
    <w:rsid w:val="00DC7840"/>
    <w:rsid w:val="00E37173"/>
    <w:rsid w:val="00E55670"/>
    <w:rsid w:val="00EB5D38"/>
    <w:rsid w:val="00EB64EC"/>
    <w:rsid w:val="00ED689A"/>
    <w:rsid w:val="00F0256F"/>
    <w:rsid w:val="00F02A11"/>
    <w:rsid w:val="00F61233"/>
    <w:rsid w:val="00F71D73"/>
    <w:rsid w:val="00F74C35"/>
    <w:rsid w:val="00F763B1"/>
    <w:rsid w:val="00FA3C67"/>
    <w:rsid w:val="00FA402E"/>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3AE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133"/>
    <w:pPr>
      <w:spacing w:after="0" w:line="240" w:lineRule="auto"/>
    </w:pPr>
  </w:style>
  <w:style w:type="character" w:customStyle="1" w:styleId="HeaderChar">
    <w:name w:val="Header Char"/>
    <w:basedOn w:val="DefaultParagraphFont"/>
    <w:link w:val="Header"/>
    <w:uiPriority w:val="99"/>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99"/>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aliases w:val="Bullets"/>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aliases w:val="Bullets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0B1C722B9C6C47B8CBDC1741CB12C9" ma:contentTypeVersion="4" ma:contentTypeDescription="Create a new document." ma:contentTypeScope="" ma:versionID="a038f74875a936b2ba024d7722715314">
  <xsd:schema xmlns:xsd="http://www.w3.org/2001/XMLSchema" xmlns:xs="http://www.w3.org/2001/XMLSchema" xmlns:p="http://schemas.microsoft.com/office/2006/metadata/properties" xmlns:ns2="940cc2fb-b8dc-44ff-bc2f-157900ee5803" targetNamespace="http://schemas.microsoft.com/office/2006/metadata/properties" ma:root="true" ma:fieldsID="ce37a3ad6c075e6616b9941b5692ef32" ns2:_="">
    <xsd:import namespace="940cc2fb-b8dc-44ff-bc2f-157900ee5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0cc2fb-b8dc-44ff-bc2f-157900ee5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EBFB6F-EF65-4BFF-90ED-0CB44F89D4C4}">
  <ds:schemaRefs>
    <ds:schemaRef ds:uri="http://schemas.openxmlformats.org/officeDocument/2006/bibliography"/>
  </ds:schemaRefs>
</ds:datastoreItem>
</file>

<file path=customXml/itemProps4.xml><?xml version="1.0" encoding="utf-8"?>
<ds:datastoreItem xmlns:ds="http://schemas.openxmlformats.org/officeDocument/2006/customXml" ds:itemID="{4560104C-854A-4051-8CD0-F8AA571C3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0cc2fb-b8dc-44ff-bc2f-157900ee5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7</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2025-10-16T16:17:00Z</dcterms:created>
  <dcterms:modified xsi:type="dcterms:W3CDTF">2025-10-16T16:17:00Z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0x0101003A0B1C722B9C6C47B8CBDC1741CB12C9</vt:lpwstr>
  </property>
  <property fmtid="{D5CDD505-2E9C-101B-9397-08002B2CF9AE}" pid="3" name="GrammarlyDocumentId">
    <vt:lpwstr>190e7992-4976-4574-8e29-0a635288c046</vt:lpwstr>
  </property>
</Properties>
</file>